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40862" w14:textId="6F3291D5" w:rsidR="001D2122" w:rsidRDefault="001D2122" w:rsidP="001D2122">
      <w:pPr>
        <w:pStyle w:val="a4"/>
        <w:ind w:firstLine="567"/>
        <w:jc w:val="right"/>
        <w:rPr>
          <w:b w:val="0"/>
        </w:rPr>
      </w:pPr>
      <w:r>
        <w:rPr>
          <w:b w:val="0"/>
        </w:rPr>
        <w:t>Приложение 1 к Документации</w:t>
      </w:r>
    </w:p>
    <w:p w14:paraId="02118841" w14:textId="77777777" w:rsidR="001D2122" w:rsidRPr="001D2122" w:rsidRDefault="001D2122" w:rsidP="001D2122">
      <w:pPr>
        <w:pStyle w:val="a5"/>
        <w:rPr>
          <w:lang w:eastAsia="ar-SA"/>
        </w:rPr>
      </w:pPr>
    </w:p>
    <w:p w14:paraId="5E38C761" w14:textId="5D77891D" w:rsidR="001F37DF" w:rsidRPr="005C4D68" w:rsidRDefault="001F37DF" w:rsidP="005C4D68">
      <w:pPr>
        <w:pStyle w:val="a4"/>
        <w:ind w:firstLine="567"/>
        <w:rPr>
          <w:i/>
        </w:rPr>
      </w:pPr>
      <w:r w:rsidRPr="005C4D68">
        <w:rPr>
          <w:i/>
        </w:rPr>
        <w:t>ДОГОВОР №___________________</w:t>
      </w:r>
    </w:p>
    <w:p w14:paraId="4345B68B" w14:textId="71D00194" w:rsidR="001F37DF" w:rsidRPr="005C4D68" w:rsidRDefault="00C274DA" w:rsidP="005C4D68">
      <w:pPr>
        <w:spacing w:line="240" w:lineRule="auto"/>
        <w:ind w:firstLine="567"/>
        <w:jc w:val="center"/>
        <w:rPr>
          <w:rFonts w:ascii="Times New Roman" w:hAnsi="Times New Roman"/>
          <w:b/>
          <w:i/>
          <w:sz w:val="24"/>
          <w:szCs w:val="24"/>
        </w:rPr>
      </w:pPr>
      <w:r w:rsidRPr="005C4D68">
        <w:rPr>
          <w:rFonts w:ascii="Times New Roman" w:hAnsi="Times New Roman"/>
          <w:b/>
          <w:sz w:val="24"/>
          <w:szCs w:val="24"/>
        </w:rPr>
        <w:t xml:space="preserve">на </w:t>
      </w:r>
      <w:r w:rsidR="00FB1049">
        <w:rPr>
          <w:rFonts w:ascii="Times New Roman" w:hAnsi="Times New Roman"/>
          <w:b/>
          <w:sz w:val="24"/>
          <w:szCs w:val="24"/>
        </w:rPr>
        <w:t xml:space="preserve">оказание услуг по размещению </w:t>
      </w:r>
      <w:r w:rsidR="00FB1049" w:rsidRPr="00630AA6">
        <w:rPr>
          <w:rFonts w:ascii="Times New Roman" w:hAnsi="Times New Roman"/>
          <w:b/>
          <w:sz w:val="24"/>
          <w:szCs w:val="24"/>
        </w:rPr>
        <w:t xml:space="preserve">рекламно-информационных материалов ООО «Иркутскэнергосбыт» </w:t>
      </w:r>
      <w:r w:rsidR="00E209CC">
        <w:rPr>
          <w:rFonts w:ascii="Times New Roman" w:hAnsi="Times New Roman"/>
          <w:b/>
          <w:sz w:val="24"/>
          <w:szCs w:val="24"/>
        </w:rPr>
        <w:t>на представительской папке</w:t>
      </w:r>
      <w:r w:rsidR="00FB1049" w:rsidRPr="00630AA6">
        <w:rPr>
          <w:rFonts w:ascii="Times New Roman" w:hAnsi="Times New Roman"/>
          <w:b/>
          <w:sz w:val="24"/>
          <w:szCs w:val="24"/>
        </w:rPr>
        <w:t xml:space="preserve"> Управления ГАУ МФЦ по Иркутской области</w:t>
      </w:r>
    </w:p>
    <w:p w14:paraId="6478D852" w14:textId="6A3EBE87" w:rsidR="001F37DF" w:rsidRPr="005C4D68" w:rsidRDefault="001F37DF" w:rsidP="005C4D68">
      <w:pPr>
        <w:spacing w:line="240" w:lineRule="auto"/>
        <w:ind w:firstLine="567"/>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proofErr w:type="gramStart"/>
      <w:r w:rsidR="00B3026F">
        <w:rPr>
          <w:rFonts w:ascii="Times New Roman" w:hAnsi="Times New Roman"/>
          <w:b/>
          <w:sz w:val="24"/>
          <w:szCs w:val="24"/>
        </w:rPr>
        <w:t xml:space="preserve"> </w:t>
      </w:r>
      <w:r w:rsidRPr="005C4D68">
        <w:rPr>
          <w:rFonts w:ascii="Times New Roman" w:hAnsi="Times New Roman"/>
          <w:b/>
          <w:sz w:val="24"/>
          <w:szCs w:val="24"/>
        </w:rPr>
        <w:t xml:space="preserve">  </w:t>
      </w:r>
      <w:r w:rsidR="00E71B45">
        <w:rPr>
          <w:rFonts w:ascii="Times New Roman" w:hAnsi="Times New Roman"/>
          <w:b/>
          <w:sz w:val="24"/>
          <w:szCs w:val="24"/>
        </w:rPr>
        <w:t>«</w:t>
      </w:r>
      <w:proofErr w:type="gramEnd"/>
      <w:r w:rsidR="00E71B45">
        <w:rPr>
          <w:rFonts w:ascii="Times New Roman" w:hAnsi="Times New Roman"/>
          <w:b/>
          <w:sz w:val="24"/>
          <w:szCs w:val="24"/>
        </w:rPr>
        <w:t xml:space="preserve">   » __________  2022</w:t>
      </w:r>
      <w:r w:rsidRPr="005C4D68">
        <w:rPr>
          <w:rFonts w:ascii="Times New Roman" w:hAnsi="Times New Roman"/>
          <w:b/>
          <w:sz w:val="24"/>
          <w:szCs w:val="24"/>
        </w:rPr>
        <w:t xml:space="preserve"> года</w:t>
      </w:r>
    </w:p>
    <w:p w14:paraId="0B0FBC3A" w14:textId="6DC04A9D" w:rsidR="001F37DF" w:rsidRDefault="0010415D" w:rsidP="001F5FC7">
      <w:pPr>
        <w:spacing w:after="0" w:line="240" w:lineRule="auto"/>
        <w:ind w:left="-709" w:right="-231" w:firstLine="851"/>
        <w:jc w:val="both"/>
        <w:rPr>
          <w:rFonts w:ascii="Times New Roman" w:hAnsi="Times New Roman"/>
          <w:sz w:val="24"/>
          <w:szCs w:val="24"/>
        </w:rPr>
      </w:pPr>
      <w:r w:rsidRPr="001F5FC7">
        <w:rPr>
          <w:rFonts w:ascii="Times New Roman" w:hAnsi="Times New Roman"/>
          <w:sz w:val="24"/>
          <w:szCs w:val="24"/>
        </w:rPr>
        <w:t>Общество с ограниченной ответственностью  «Иркутская Энергосбытовая компания»</w:t>
      </w:r>
      <w:r w:rsidR="00947886">
        <w:rPr>
          <w:rFonts w:ascii="Times New Roman" w:hAnsi="Times New Roman"/>
          <w:sz w:val="24"/>
          <w:szCs w:val="24"/>
        </w:rPr>
        <w:t xml:space="preserve"> (ООО «Иркутскэнергосбыт»)</w:t>
      </w:r>
      <w:r w:rsidRPr="001F5FC7">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947886">
        <w:rPr>
          <w:rFonts w:ascii="Times New Roman" w:hAnsi="Times New Roman"/>
          <w:sz w:val="24"/>
          <w:szCs w:val="24"/>
        </w:rPr>
        <w:t xml:space="preserve"> </w:t>
      </w:r>
      <w:r w:rsidR="001F5FC7" w:rsidRPr="001F5FC7">
        <w:rPr>
          <w:rFonts w:ascii="Times New Roman" w:hAnsi="Times New Roman"/>
          <w:sz w:val="24"/>
          <w:szCs w:val="24"/>
        </w:rPr>
        <w:t>187</w:t>
      </w:r>
      <w:r w:rsidR="003D5A0A" w:rsidRPr="001F5FC7">
        <w:rPr>
          <w:rFonts w:ascii="Times New Roman" w:hAnsi="Times New Roman"/>
          <w:sz w:val="24"/>
          <w:szCs w:val="24"/>
        </w:rPr>
        <w:t xml:space="preserve"> от </w:t>
      </w:r>
      <w:r w:rsidR="001F5FC7" w:rsidRPr="001F5FC7">
        <w:rPr>
          <w:rFonts w:ascii="Times New Roman" w:hAnsi="Times New Roman"/>
          <w:sz w:val="24"/>
          <w:szCs w:val="24"/>
        </w:rPr>
        <w:t>05.04.2021</w:t>
      </w:r>
      <w:r w:rsidRPr="001F5FC7">
        <w:rPr>
          <w:rFonts w:ascii="Times New Roman" w:hAnsi="Times New Roman"/>
          <w:sz w:val="24"/>
          <w:szCs w:val="24"/>
        </w:rPr>
        <w:t>,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1F5FC7">
        <w:rPr>
          <w:rFonts w:ascii="Times New Roman" w:hAnsi="Times New Roman"/>
          <w:sz w:val="24"/>
          <w:szCs w:val="24"/>
        </w:rPr>
        <w:t>, заключили настоящий договор о нижеследующем:</w:t>
      </w:r>
    </w:p>
    <w:p w14:paraId="06F5C8A1" w14:textId="77777777" w:rsidR="000F6302" w:rsidRPr="001F5FC7" w:rsidRDefault="000F6302" w:rsidP="001F5FC7">
      <w:pPr>
        <w:spacing w:after="0" w:line="240" w:lineRule="auto"/>
        <w:ind w:left="-709" w:right="-231" w:firstLine="851"/>
        <w:jc w:val="both"/>
        <w:rPr>
          <w:rFonts w:ascii="Times New Roman" w:hAnsi="Times New Roman"/>
          <w:sz w:val="24"/>
          <w:szCs w:val="24"/>
        </w:rPr>
      </w:pPr>
    </w:p>
    <w:p w14:paraId="75B4A8E7" w14:textId="76F84F6E" w:rsidR="001F37DF" w:rsidRPr="000F6302" w:rsidRDefault="001F37DF"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t>Предмет договора.</w:t>
      </w:r>
    </w:p>
    <w:p w14:paraId="12418782" w14:textId="77777777" w:rsidR="000F6302" w:rsidRPr="000F6302" w:rsidRDefault="000F6302" w:rsidP="000F6302">
      <w:pPr>
        <w:pStyle w:val="ab"/>
        <w:spacing w:after="0" w:line="240" w:lineRule="auto"/>
        <w:ind w:left="502" w:right="-231"/>
        <w:rPr>
          <w:rFonts w:ascii="Times New Roman" w:hAnsi="Times New Roman"/>
          <w:b/>
          <w:sz w:val="24"/>
          <w:szCs w:val="24"/>
        </w:rPr>
      </w:pPr>
    </w:p>
    <w:p w14:paraId="4C63F9FB" w14:textId="0BF9F3D9" w:rsidR="001F5FC7" w:rsidRDefault="000F6302" w:rsidP="000F6302">
      <w:pPr>
        <w:pStyle w:val="310"/>
        <w:ind w:left="-709" w:right="-231" w:firstLine="851"/>
      </w:pPr>
      <w:r w:rsidRPr="000F6302">
        <w:t>1</w:t>
      </w:r>
      <w:r>
        <w:t xml:space="preserve">.1. </w:t>
      </w:r>
      <w:r w:rsidR="001F5FC7" w:rsidRPr="001F5FC7">
        <w:t xml:space="preserve">Заказчик поручает, а Исполнитель принимает на себя обязательства по оказанию услуг на размещение рекламно-информационных материалов на представительской папке ГАУ МФЦ «Мои документы» по Иркутской области («Недвижимость»), (далее – услуги) в объеме и на условиях, предусмотренных в Приложении №1 к </w:t>
      </w:r>
      <w:r w:rsidR="001F5FC7" w:rsidRPr="00707CC6">
        <w:t>настоящему Договору.</w:t>
      </w:r>
    </w:p>
    <w:p w14:paraId="025E9B24" w14:textId="77777777" w:rsidR="000F6302" w:rsidRPr="00707CC6" w:rsidRDefault="000F6302" w:rsidP="000F6302">
      <w:pPr>
        <w:pStyle w:val="310"/>
        <w:ind w:left="547" w:right="-231"/>
        <w:rPr>
          <w:lang w:eastAsia="ru-RU"/>
        </w:rPr>
      </w:pPr>
    </w:p>
    <w:p w14:paraId="7EECAE64" w14:textId="7E95C090" w:rsidR="007E6DA1" w:rsidRPr="000F6302" w:rsidRDefault="001F5FC7"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t>Стоимость и порядок расчетов.</w:t>
      </w:r>
    </w:p>
    <w:p w14:paraId="086750DC" w14:textId="77777777" w:rsidR="000F6302" w:rsidRPr="000F6302" w:rsidRDefault="000F6302" w:rsidP="000F6302">
      <w:pPr>
        <w:pStyle w:val="ab"/>
        <w:spacing w:after="0" w:line="240" w:lineRule="auto"/>
        <w:ind w:left="502" w:right="-231"/>
        <w:rPr>
          <w:rFonts w:ascii="Times New Roman" w:hAnsi="Times New Roman"/>
          <w:b/>
          <w:sz w:val="24"/>
          <w:szCs w:val="24"/>
        </w:rPr>
      </w:pPr>
    </w:p>
    <w:p w14:paraId="62E2703B" w14:textId="77777777" w:rsidR="001F5FC7" w:rsidRPr="00707CC6" w:rsidRDefault="001F5FC7" w:rsidP="001F5FC7">
      <w:pPr>
        <w:pStyle w:val="310"/>
        <w:ind w:left="-709" w:right="-231" w:firstLine="851"/>
        <w:rPr>
          <w:lang w:eastAsia="ru-RU"/>
        </w:rPr>
      </w:pPr>
      <w:r w:rsidRPr="00707CC6">
        <w:t>2</w:t>
      </w:r>
      <w:r w:rsidRPr="00707CC6">
        <w:rPr>
          <w:lang w:eastAsia="ru-RU"/>
        </w:rPr>
        <w:t>.1. Перечень услуг, выполняемых в рамках предмета настоящего Договора и сроки их выполнения, оговаривается в Приложении №1 к настоящему Договору, подписываются Сторонами и являются неотъемлемой частью настоящего Договора.</w:t>
      </w:r>
    </w:p>
    <w:p w14:paraId="23F8682B" w14:textId="77777777" w:rsidR="001F5FC7" w:rsidRPr="001F5FC7" w:rsidRDefault="001F5FC7" w:rsidP="001F5FC7">
      <w:pPr>
        <w:pStyle w:val="310"/>
        <w:ind w:left="-709" w:right="-231" w:firstLine="851"/>
        <w:rPr>
          <w:lang w:eastAsia="ru-RU"/>
        </w:rPr>
      </w:pPr>
      <w:r w:rsidRPr="00707CC6">
        <w:rPr>
          <w:lang w:eastAsia="ru-RU"/>
        </w:rPr>
        <w:t>2.2. Услуги считаются выполненными с момента подписания</w:t>
      </w:r>
      <w:r w:rsidRPr="001F5FC7">
        <w:rPr>
          <w:lang w:eastAsia="ru-RU"/>
        </w:rPr>
        <w:t xml:space="preserve"> обеими Сторонами Акта сдачи-приемки выполненных услуг.</w:t>
      </w:r>
    </w:p>
    <w:p w14:paraId="0BC10035" w14:textId="32794473" w:rsidR="001F5FC7" w:rsidRPr="001F5FC7" w:rsidRDefault="001F5FC7" w:rsidP="001F5FC7">
      <w:pPr>
        <w:pStyle w:val="310"/>
        <w:ind w:left="-709" w:right="-231" w:firstLine="851"/>
        <w:rPr>
          <w:lang w:eastAsia="ru-RU"/>
        </w:rPr>
      </w:pPr>
      <w:r w:rsidRPr="001F5FC7">
        <w:rPr>
          <w:lang w:eastAsia="ru-RU"/>
        </w:rPr>
        <w:t>2.3.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по Иркутской области.</w:t>
      </w:r>
    </w:p>
    <w:p w14:paraId="0631A8C8" w14:textId="2DD02C4F" w:rsidR="001F5FC7" w:rsidRDefault="001F5FC7" w:rsidP="001F5FC7">
      <w:pPr>
        <w:pStyle w:val="310"/>
        <w:ind w:left="-709" w:right="-231" w:firstLine="851"/>
        <w:rPr>
          <w:lang w:eastAsia="ru-RU"/>
        </w:rPr>
      </w:pPr>
      <w:r w:rsidRPr="001F5FC7">
        <w:rPr>
          <w:lang w:eastAsia="ru-RU"/>
        </w:rPr>
        <w:t xml:space="preserve">2.3. Предельная стоимость услуг по настоящему договору составляет не более ______________ (_________________) рублей 00 копеек, </w:t>
      </w:r>
      <w:r w:rsidR="00707CC6" w:rsidRPr="00707CC6">
        <w:rPr>
          <w:highlight w:val="yellow"/>
          <w:lang w:eastAsia="ru-RU"/>
        </w:rPr>
        <w:t>без учёта НДС.</w:t>
      </w:r>
    </w:p>
    <w:p w14:paraId="49825D96" w14:textId="70FB2A43" w:rsidR="00707CC6" w:rsidRPr="001F5FC7" w:rsidRDefault="00707CC6" w:rsidP="001F5FC7">
      <w:pPr>
        <w:pStyle w:val="310"/>
        <w:ind w:left="-709" w:right="-231" w:firstLine="851"/>
        <w:rPr>
          <w:lang w:eastAsia="ru-RU"/>
        </w:rPr>
      </w:pPr>
      <w:r>
        <w:rPr>
          <w:highlight w:val="yellow"/>
        </w:rPr>
        <w:t xml:space="preserve">2.4. </w:t>
      </w:r>
      <w:r w:rsidRPr="001F5FC7">
        <w:rPr>
          <w:highlight w:val="yellow"/>
        </w:rPr>
        <w:t xml:space="preserve">Цена </w:t>
      </w:r>
      <w:r>
        <w:rPr>
          <w:highlight w:val="yellow"/>
        </w:rPr>
        <w:t>договора</w:t>
      </w:r>
      <w:r w:rsidRPr="001F5FC7">
        <w:rPr>
          <w:highlight w:val="yellow"/>
        </w:rPr>
        <w:t xml:space="preserve"> </w:t>
      </w:r>
      <w:r w:rsidRPr="00707CC6">
        <w:rPr>
          <w:highlight w:val="yellow"/>
        </w:rPr>
        <w:t>увеличивается на НДС по ставке, установленной Налоговым кодексом РФ /</w:t>
      </w:r>
      <w:r w:rsidRPr="00707CC6">
        <w:rPr>
          <w:highlight w:val="yellow"/>
          <w:lang w:eastAsia="ru-RU"/>
        </w:rPr>
        <w:t>НДС не облагается (упрощенная система налогообложения).</w:t>
      </w:r>
    </w:p>
    <w:p w14:paraId="3A24A49F" w14:textId="3301F30B" w:rsidR="001F5FC7" w:rsidRPr="001F5FC7" w:rsidRDefault="00707CC6" w:rsidP="001F5FC7">
      <w:pPr>
        <w:pStyle w:val="310"/>
        <w:ind w:left="-709" w:right="-231" w:firstLine="851"/>
      </w:pPr>
      <w:r>
        <w:rPr>
          <w:lang w:eastAsia="ru-RU"/>
        </w:rPr>
        <w:t>2.5</w:t>
      </w:r>
      <w:r w:rsidR="001F5FC7" w:rsidRPr="001F5FC7">
        <w:rPr>
          <w:lang w:eastAsia="ru-RU"/>
        </w:rPr>
        <w:t xml:space="preserve">. </w:t>
      </w:r>
      <w:r w:rsidR="001F5FC7" w:rsidRPr="001F5FC7">
        <w:t xml:space="preserve">Заказчик обязуется производить оплату путем перечисления на расчетный счет Исполнителя денежных сумм </w:t>
      </w:r>
      <w:r w:rsidR="005A651F">
        <w:t>не позднее 15 (Пятнадцати) рабочих</w:t>
      </w:r>
      <w:r w:rsidR="001F5FC7" w:rsidRPr="001F5FC7">
        <w:t xml:space="preserve"> дней с момента подписания акта выполненных работ.</w:t>
      </w:r>
    </w:p>
    <w:p w14:paraId="25BB3333" w14:textId="6657FB38" w:rsidR="001F5FC7" w:rsidRPr="001F5FC7" w:rsidRDefault="00707CC6" w:rsidP="001F5FC7">
      <w:pPr>
        <w:pStyle w:val="ab"/>
        <w:spacing w:after="0" w:line="240" w:lineRule="auto"/>
        <w:ind w:left="-709" w:right="-231" w:firstLine="851"/>
        <w:jc w:val="both"/>
        <w:rPr>
          <w:rFonts w:ascii="Times New Roman" w:hAnsi="Times New Roman"/>
          <w:sz w:val="24"/>
          <w:szCs w:val="24"/>
        </w:rPr>
      </w:pPr>
      <w:r>
        <w:rPr>
          <w:rFonts w:ascii="Times New Roman" w:hAnsi="Times New Roman"/>
          <w:iCs/>
          <w:snapToGrid w:val="0"/>
          <w:sz w:val="24"/>
          <w:szCs w:val="24"/>
        </w:rPr>
        <w:t>2.6</w:t>
      </w:r>
      <w:r w:rsidR="001F5FC7" w:rsidRPr="001F5FC7">
        <w:rPr>
          <w:rFonts w:ascii="Times New Roman" w:hAnsi="Times New Roman"/>
          <w:iCs/>
          <w:snapToGrid w:val="0"/>
          <w:sz w:val="24"/>
          <w:szCs w:val="24"/>
        </w:rPr>
        <w:t xml:space="preserve">. Цена включает в себя </w:t>
      </w:r>
      <w:r w:rsidR="001F5FC7" w:rsidRPr="001F5FC7">
        <w:rPr>
          <w:rFonts w:ascii="Times New Roman" w:hAnsi="Times New Roman"/>
          <w:sz w:val="24"/>
          <w:szCs w:val="24"/>
        </w:rPr>
        <w:t>расходы, связанные с исполнением работ, оказанием услуг, в том числе: формир</w:t>
      </w:r>
      <w:r w:rsidR="00FB1049">
        <w:rPr>
          <w:rFonts w:ascii="Times New Roman" w:hAnsi="Times New Roman"/>
          <w:sz w:val="24"/>
          <w:szCs w:val="24"/>
        </w:rPr>
        <w:t>ование и подготовка информации</w:t>
      </w:r>
      <w:r w:rsidR="001F5FC7" w:rsidRPr="001F5FC7">
        <w:rPr>
          <w:rFonts w:ascii="Times New Roman" w:hAnsi="Times New Roman"/>
          <w:sz w:val="24"/>
          <w:szCs w:val="24"/>
        </w:rPr>
        <w:t xml:space="preserve">, амортизация оборудования, транспортные расходы, расходы на уплату налогов в т.ч. НДС, сборов и других обязательных платежей. </w:t>
      </w:r>
    </w:p>
    <w:p w14:paraId="19A7F1BD" w14:textId="2EBD81D6" w:rsidR="001F5FC7" w:rsidRPr="005A651F" w:rsidRDefault="00707CC6" w:rsidP="001F5FC7">
      <w:pPr>
        <w:pStyle w:val="Text"/>
        <w:widowControl w:val="0"/>
        <w:spacing w:line="240" w:lineRule="auto"/>
        <w:ind w:left="-709" w:right="-231" w:firstLine="851"/>
        <w:rPr>
          <w:rFonts w:ascii="Times New Roman" w:hAnsi="Times New Roman"/>
          <w:szCs w:val="24"/>
        </w:rPr>
      </w:pPr>
      <w:r>
        <w:rPr>
          <w:rFonts w:ascii="Times New Roman" w:hAnsi="Times New Roman"/>
          <w:szCs w:val="24"/>
        </w:rPr>
        <w:t>2.7</w:t>
      </w:r>
      <w:r w:rsidR="001F5FC7" w:rsidRPr="001F5FC7">
        <w:rPr>
          <w:rFonts w:ascii="Times New Roman" w:hAnsi="Times New Roman"/>
          <w:szCs w:val="24"/>
        </w:rPr>
        <w:t>.</w:t>
      </w:r>
      <w:r w:rsidR="001F5FC7" w:rsidRPr="001F5FC7">
        <w:rPr>
          <w:rFonts w:ascii="Times New Roman" w:hAnsi="Times New Roman"/>
          <w:b/>
          <w:szCs w:val="24"/>
        </w:rPr>
        <w:t xml:space="preserve"> </w:t>
      </w:r>
      <w:r w:rsidR="001F5FC7" w:rsidRPr="005A651F">
        <w:rPr>
          <w:rFonts w:ascii="Times New Roman" w:hAnsi="Times New Roman"/>
          <w:szCs w:val="24"/>
        </w:rPr>
        <w:t xml:space="preserve">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последнего за один день до дня снятия Материалов. </w:t>
      </w:r>
    </w:p>
    <w:p w14:paraId="5AF19AB4" w14:textId="1EDC99B8" w:rsidR="001F5FC7" w:rsidRPr="005A651F" w:rsidRDefault="00707CC6" w:rsidP="001F5FC7">
      <w:pPr>
        <w:pStyle w:val="Text"/>
        <w:widowControl w:val="0"/>
        <w:spacing w:line="240" w:lineRule="auto"/>
        <w:ind w:left="-709" w:right="-231" w:firstLine="851"/>
        <w:rPr>
          <w:rFonts w:ascii="Times New Roman" w:hAnsi="Times New Roman"/>
          <w:szCs w:val="24"/>
        </w:rPr>
      </w:pPr>
      <w:r w:rsidRPr="005A651F">
        <w:rPr>
          <w:rFonts w:ascii="Times New Roman" w:hAnsi="Times New Roman"/>
          <w:szCs w:val="24"/>
        </w:rPr>
        <w:t>2.8</w:t>
      </w:r>
      <w:r w:rsidR="001F5FC7" w:rsidRPr="005A651F">
        <w:rPr>
          <w:rFonts w:ascii="Times New Roman" w:hAnsi="Times New Roman"/>
          <w:szCs w:val="24"/>
        </w:rPr>
        <w:t xml:space="preserve">.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947886">
        <w:rPr>
          <w:rFonts w:ascii="Times New Roman" w:hAnsi="Times New Roman"/>
          <w:szCs w:val="24"/>
        </w:rPr>
        <w:t>Заказчика</w:t>
      </w:r>
      <w:r w:rsidR="001F5FC7" w:rsidRPr="005A651F">
        <w:rPr>
          <w:rFonts w:ascii="Times New Roman" w:hAnsi="Times New Roman"/>
          <w:szCs w:val="24"/>
        </w:rPr>
        <w:t xml:space="preserve"> по каждому платежу соответственно.</w:t>
      </w:r>
    </w:p>
    <w:p w14:paraId="01C8CA54" w14:textId="198B0D37" w:rsidR="001F5FC7" w:rsidRPr="005A651F" w:rsidRDefault="00707CC6" w:rsidP="001F5FC7">
      <w:pPr>
        <w:pStyle w:val="Text"/>
        <w:widowControl w:val="0"/>
        <w:spacing w:line="240" w:lineRule="auto"/>
        <w:ind w:left="-709" w:right="-231" w:firstLine="851"/>
        <w:rPr>
          <w:rFonts w:ascii="Times New Roman" w:hAnsi="Times New Roman"/>
          <w:szCs w:val="24"/>
        </w:rPr>
      </w:pPr>
      <w:r w:rsidRPr="005A651F">
        <w:rPr>
          <w:rFonts w:ascii="Times New Roman" w:hAnsi="Times New Roman"/>
          <w:szCs w:val="24"/>
        </w:rPr>
        <w:t>2.9</w:t>
      </w:r>
      <w:r w:rsidR="001F5FC7" w:rsidRPr="005A651F">
        <w:rPr>
          <w:rFonts w:ascii="Times New Roman" w:hAnsi="Times New Roman"/>
          <w:szCs w:val="24"/>
        </w:rPr>
        <w:t>. Стороны будут проводить сверку взаиморасчетов по Договору с подписанием</w:t>
      </w:r>
      <w:r w:rsidR="005A651F" w:rsidRPr="005A651F">
        <w:rPr>
          <w:rFonts w:ascii="Times New Roman" w:hAnsi="Times New Roman"/>
          <w:szCs w:val="24"/>
        </w:rPr>
        <w:t xml:space="preserve"> соответствующих актов не реже 1 раза в квартал</w:t>
      </w:r>
      <w:r w:rsidR="001F5FC7" w:rsidRPr="005A651F">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AEE6355" w14:textId="03B21FF2" w:rsidR="001F5FC7" w:rsidRDefault="001F5FC7" w:rsidP="001F5FC7">
      <w:pPr>
        <w:pStyle w:val="Text"/>
        <w:widowControl w:val="0"/>
        <w:spacing w:line="240" w:lineRule="auto"/>
        <w:ind w:left="-709" w:right="-231" w:firstLine="851"/>
        <w:rPr>
          <w:rFonts w:ascii="Times New Roman" w:hAnsi="Times New Roman"/>
          <w:szCs w:val="24"/>
        </w:rPr>
      </w:pPr>
      <w:r w:rsidRPr="005A651F">
        <w:rPr>
          <w:rFonts w:ascii="Times New Roman" w:hAnsi="Times New Roman"/>
          <w:szCs w:val="24"/>
        </w:rPr>
        <w:t xml:space="preserve">2.10. Стороны особо оговорили, что в отношении любого денежного обязательства Сторон </w:t>
      </w:r>
      <w:r w:rsidRPr="005A651F">
        <w:rPr>
          <w:rFonts w:ascii="Times New Roman" w:hAnsi="Times New Roman"/>
          <w:szCs w:val="24"/>
        </w:rPr>
        <w:lastRenderedPageBreak/>
        <w:t>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63802FE6" w14:textId="77777777" w:rsidR="000F6302" w:rsidRPr="005A651F" w:rsidRDefault="000F6302" w:rsidP="001F5FC7">
      <w:pPr>
        <w:pStyle w:val="Text"/>
        <w:widowControl w:val="0"/>
        <w:spacing w:line="240" w:lineRule="auto"/>
        <w:ind w:left="-709" w:right="-231" w:firstLine="851"/>
        <w:rPr>
          <w:rFonts w:ascii="Times New Roman" w:hAnsi="Times New Roman"/>
          <w:szCs w:val="24"/>
        </w:rPr>
      </w:pPr>
    </w:p>
    <w:p w14:paraId="0DFEF6BD" w14:textId="77FCA32A" w:rsidR="001F37DF" w:rsidRPr="000F6302" w:rsidRDefault="001F37DF"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t>Обязательства сторон.</w:t>
      </w:r>
    </w:p>
    <w:p w14:paraId="56B850B2" w14:textId="77777777" w:rsidR="000F6302" w:rsidRPr="000F6302" w:rsidRDefault="000F6302" w:rsidP="000F6302">
      <w:pPr>
        <w:pStyle w:val="ab"/>
        <w:spacing w:after="0" w:line="240" w:lineRule="auto"/>
        <w:ind w:left="502" w:right="-231"/>
        <w:rPr>
          <w:rFonts w:ascii="Times New Roman" w:hAnsi="Times New Roman"/>
          <w:b/>
          <w:sz w:val="24"/>
          <w:szCs w:val="24"/>
        </w:rPr>
      </w:pPr>
    </w:p>
    <w:p w14:paraId="0CA2539D" w14:textId="77777777" w:rsidR="001F5FC7" w:rsidRPr="005A651F" w:rsidRDefault="001F5FC7" w:rsidP="001F5FC7">
      <w:pPr>
        <w:pStyle w:val="310"/>
        <w:ind w:left="-709" w:right="-231" w:firstLine="851"/>
        <w:rPr>
          <w:lang w:eastAsia="ru-RU"/>
        </w:rPr>
      </w:pPr>
      <w:r w:rsidRPr="005A651F">
        <w:t>3</w:t>
      </w:r>
      <w:r w:rsidRPr="005A651F">
        <w:rPr>
          <w:lang w:eastAsia="ru-RU"/>
        </w:rPr>
        <w:t>.1. Исполнитель обязуется:</w:t>
      </w:r>
    </w:p>
    <w:p w14:paraId="4A6E6C9A" w14:textId="77777777" w:rsidR="001F5FC7" w:rsidRPr="001F5FC7" w:rsidRDefault="001F5FC7" w:rsidP="001F5FC7">
      <w:pPr>
        <w:pStyle w:val="310"/>
        <w:ind w:left="-709" w:right="-231" w:firstLine="851"/>
        <w:rPr>
          <w:lang w:eastAsia="ru-RU"/>
        </w:rPr>
      </w:pPr>
      <w:r w:rsidRPr="005A651F">
        <w:rPr>
          <w:lang w:eastAsia="ru-RU"/>
        </w:rPr>
        <w:t>3.1.1. Выполнять услуги в сроки и в объеме, предусмотренные в Приложении 1 к настоящему Договору.</w:t>
      </w:r>
    </w:p>
    <w:p w14:paraId="09491D20" w14:textId="77777777" w:rsidR="001F5FC7" w:rsidRPr="001F5FC7" w:rsidRDefault="001F5FC7" w:rsidP="001F5FC7">
      <w:pPr>
        <w:pStyle w:val="310"/>
        <w:ind w:left="-709" w:right="-231" w:firstLine="851"/>
        <w:rPr>
          <w:lang w:eastAsia="ru-RU"/>
        </w:rPr>
      </w:pPr>
      <w:r w:rsidRPr="001F5FC7">
        <w:rPr>
          <w:lang w:eastAsia="ru-RU"/>
        </w:rPr>
        <w:t>3.1.2. Предоставлять Заказчику информацию о ходе выполнения услуг, оговоренных в Приложении 1 к настоящему Договору.</w:t>
      </w:r>
    </w:p>
    <w:p w14:paraId="54EF0B8C" w14:textId="7C68FAB0" w:rsidR="001F5FC7" w:rsidRPr="001F5FC7" w:rsidRDefault="001F5FC7" w:rsidP="001F5FC7">
      <w:pPr>
        <w:pStyle w:val="310"/>
        <w:ind w:left="-709" w:right="-231" w:firstLine="851"/>
        <w:rPr>
          <w:lang w:eastAsia="ru-RU"/>
        </w:rPr>
      </w:pPr>
      <w:r w:rsidRPr="001F5FC7">
        <w:rPr>
          <w:lang w:eastAsia="ru-RU"/>
        </w:rPr>
        <w:t>3.1.3. По окончании выполнения услуг по Приложению 1 Исполнитель в течение 3 (Трех) банковских дней направляет Заказчику на подписание Акт сдачи-приемки выполненных услуг с приложенным актом приема – передачи папок со стороны ГАУ МФЦ «Мои документы» по Иркутской области.</w:t>
      </w:r>
    </w:p>
    <w:p w14:paraId="719AD92A" w14:textId="77777777" w:rsidR="001F5FC7" w:rsidRPr="001F5FC7" w:rsidRDefault="001F5FC7" w:rsidP="001F5FC7">
      <w:pPr>
        <w:pStyle w:val="310"/>
        <w:ind w:left="-709" w:right="-231" w:firstLine="851"/>
        <w:rPr>
          <w:lang w:eastAsia="ru-RU"/>
        </w:rPr>
      </w:pPr>
      <w:r w:rsidRPr="001F5FC7">
        <w:rPr>
          <w:lang w:eastAsia="ru-RU"/>
        </w:rPr>
        <w:t>3.1.4. Изготовить макет рекламно-информационных материалов в соответствии с требованиями Заказчика, действующего законодательства РФ и закона о рекламе №38-ФЗ.</w:t>
      </w:r>
    </w:p>
    <w:p w14:paraId="5C8A2242" w14:textId="77777777" w:rsidR="001F5FC7" w:rsidRPr="001F5FC7" w:rsidRDefault="001F5FC7" w:rsidP="001F5FC7">
      <w:pPr>
        <w:pStyle w:val="310"/>
        <w:ind w:left="-709" w:right="-231" w:firstLine="851"/>
        <w:rPr>
          <w:lang w:eastAsia="ru-RU"/>
        </w:rPr>
      </w:pPr>
      <w:r w:rsidRPr="001F5FC7">
        <w:rPr>
          <w:lang w:eastAsia="ru-RU"/>
        </w:rPr>
        <w:t xml:space="preserve">3.1.5.      Предоставить Заказчику на согласование разработанный макет рекламно-информационных материалов в течении 3 (трех) рабочих дней со дня получения задания. </w:t>
      </w:r>
    </w:p>
    <w:p w14:paraId="3A511D83" w14:textId="77777777" w:rsidR="001F5FC7" w:rsidRPr="001F5FC7" w:rsidRDefault="001F5FC7" w:rsidP="001F5FC7">
      <w:pPr>
        <w:pStyle w:val="310"/>
        <w:ind w:left="-709" w:right="-231" w:firstLine="851"/>
        <w:rPr>
          <w:lang w:eastAsia="ru-RU"/>
        </w:rPr>
      </w:pPr>
      <w:r w:rsidRPr="001F5FC7">
        <w:rPr>
          <w:lang w:eastAsia="ru-RU"/>
        </w:rPr>
        <w:t>3.2. Исполнитель имеет право:</w:t>
      </w:r>
    </w:p>
    <w:p w14:paraId="54E5F4C5" w14:textId="77777777" w:rsidR="001F5FC7" w:rsidRPr="001F5FC7" w:rsidRDefault="001F5FC7" w:rsidP="001F5FC7">
      <w:pPr>
        <w:pStyle w:val="310"/>
        <w:ind w:left="-709" w:right="-231" w:firstLine="851"/>
        <w:rPr>
          <w:lang w:eastAsia="ru-RU"/>
        </w:rPr>
      </w:pPr>
      <w:r w:rsidRPr="001F5FC7">
        <w:rPr>
          <w:lang w:eastAsia="ru-RU"/>
        </w:rPr>
        <w:t xml:space="preserve">3.2.1. Требовать у Заказчика оплаты выполненных услуг в соответствии с условиями настоящего Договора и Приложениями к нему. </w:t>
      </w:r>
    </w:p>
    <w:p w14:paraId="14EBFCAA" w14:textId="77777777" w:rsidR="001F5FC7" w:rsidRPr="001F5FC7" w:rsidRDefault="001F5FC7" w:rsidP="001F5FC7">
      <w:pPr>
        <w:pStyle w:val="310"/>
        <w:ind w:left="-709" w:right="-231" w:firstLine="851"/>
        <w:rPr>
          <w:lang w:eastAsia="ru-RU"/>
        </w:rPr>
      </w:pPr>
      <w:r w:rsidRPr="001F5FC7">
        <w:rPr>
          <w:lang w:eastAsia="ru-RU"/>
        </w:rPr>
        <w:t>3.2.2. Привлекать третьих лиц для выполнения принятых на себя по настоящему Договору обязательств. При этом всю ответственность за действия третьих лиц перед Заказчиком несет Исполнитель.</w:t>
      </w:r>
    </w:p>
    <w:p w14:paraId="3C48CA18" w14:textId="77777777" w:rsidR="001F5FC7" w:rsidRPr="001F5FC7" w:rsidRDefault="001F5FC7" w:rsidP="001F5FC7">
      <w:pPr>
        <w:pStyle w:val="310"/>
        <w:ind w:left="-709" w:right="-231" w:firstLine="851"/>
        <w:rPr>
          <w:lang w:eastAsia="ru-RU"/>
        </w:rPr>
      </w:pPr>
      <w:r w:rsidRPr="001F5FC7">
        <w:rPr>
          <w:lang w:eastAsia="ru-RU"/>
        </w:rPr>
        <w:t>3.3. Заказчик обязуется:</w:t>
      </w:r>
    </w:p>
    <w:p w14:paraId="4F7DC75F" w14:textId="77777777" w:rsidR="001F5FC7" w:rsidRPr="001F5FC7" w:rsidRDefault="001F5FC7" w:rsidP="001F5FC7">
      <w:pPr>
        <w:pStyle w:val="310"/>
        <w:ind w:left="-709" w:right="-231" w:firstLine="851"/>
        <w:rPr>
          <w:lang w:eastAsia="ru-RU"/>
        </w:rPr>
      </w:pPr>
      <w:r w:rsidRPr="001F5FC7">
        <w:rPr>
          <w:lang w:eastAsia="ru-RU"/>
        </w:rPr>
        <w:t>3.3.1. Утвердить разработанный макет рекламно-информационных материалов в течении 3 (трех) рабочих дней со дня его получения.</w:t>
      </w:r>
    </w:p>
    <w:p w14:paraId="27565A62" w14:textId="77777777" w:rsidR="001F5FC7" w:rsidRPr="001F5FC7" w:rsidRDefault="001F5FC7" w:rsidP="001F5FC7">
      <w:pPr>
        <w:pStyle w:val="310"/>
        <w:ind w:left="-709" w:right="-231" w:firstLine="851"/>
        <w:rPr>
          <w:lang w:eastAsia="ru-RU"/>
        </w:rPr>
      </w:pPr>
      <w:r w:rsidRPr="001F5FC7">
        <w:rPr>
          <w:lang w:eastAsia="ru-RU"/>
        </w:rPr>
        <w:t>3.3.2. Своевременно производить оплату услуг в соответствии с настоящим Договором, Приложениями к нему.</w:t>
      </w:r>
    </w:p>
    <w:p w14:paraId="36D63765" w14:textId="77777777" w:rsidR="001F5FC7" w:rsidRPr="001F5FC7" w:rsidRDefault="001F5FC7" w:rsidP="001F5FC7">
      <w:pPr>
        <w:pStyle w:val="310"/>
        <w:ind w:left="-709" w:right="-231" w:firstLine="851"/>
        <w:rPr>
          <w:lang w:eastAsia="ru-RU"/>
        </w:rPr>
      </w:pPr>
      <w:r w:rsidRPr="001F5FC7">
        <w:rPr>
          <w:lang w:eastAsia="ru-RU"/>
        </w:rPr>
        <w:t>3.3.3. Подписывать Акты сдачи-приемки выполненных услуг по Приложению к настоящему Договору в течение 5 (Пяти) рабочих дней с даты получения их результата от Исполнителя или предоставлять мотивированный отказ от приемки выполненных услуг в тот же срок. В случае отсутствия или неполучения письменного мотивированного отказа от подписания Акта сдачи-приемки выполненных услуг в указанный срок услуги считаются выполненными.</w:t>
      </w:r>
    </w:p>
    <w:p w14:paraId="5317F6B5" w14:textId="77777777" w:rsidR="001F5FC7" w:rsidRPr="001F5FC7" w:rsidRDefault="001F5FC7" w:rsidP="001F5FC7">
      <w:pPr>
        <w:pStyle w:val="310"/>
        <w:ind w:left="-709" w:right="-231" w:firstLine="851"/>
        <w:rPr>
          <w:lang w:eastAsia="ru-RU"/>
        </w:rPr>
      </w:pPr>
      <w:r w:rsidRPr="001F5FC7">
        <w:rPr>
          <w:lang w:eastAsia="ru-RU"/>
        </w:rPr>
        <w:t>3.4. Заказчик имеет право:</w:t>
      </w:r>
    </w:p>
    <w:p w14:paraId="59604F80" w14:textId="77777777" w:rsidR="001F5FC7" w:rsidRPr="001F5FC7" w:rsidRDefault="001F5FC7" w:rsidP="001F5FC7">
      <w:pPr>
        <w:pStyle w:val="310"/>
        <w:ind w:left="-709" w:right="-231" w:firstLine="851"/>
        <w:rPr>
          <w:lang w:eastAsia="ru-RU"/>
        </w:rPr>
      </w:pPr>
      <w:r w:rsidRPr="001F5FC7">
        <w:rPr>
          <w:lang w:eastAsia="ru-RU"/>
        </w:rPr>
        <w:t>3.4.1. Во всякое время проверять ход и качество услуг, выполняемых Исполнителем.</w:t>
      </w:r>
    </w:p>
    <w:p w14:paraId="5ED6C1DB" w14:textId="77777777" w:rsidR="001F5FC7" w:rsidRPr="001F5FC7" w:rsidRDefault="001F5FC7" w:rsidP="001F5FC7">
      <w:pPr>
        <w:pStyle w:val="310"/>
        <w:ind w:left="-709" w:right="-231" w:firstLine="851"/>
        <w:rPr>
          <w:lang w:eastAsia="ru-RU"/>
        </w:rPr>
      </w:pPr>
      <w:r w:rsidRPr="001F5FC7">
        <w:rPr>
          <w:lang w:eastAsia="ru-RU"/>
        </w:rPr>
        <w:t xml:space="preserve">3.4.2. Предъявлять свои требования к Исполнителю, если качество услуг не соответствует утвержденным в Приложениях к настоящему Договору техническим параметрам. По своему выбору Заказчик имеет право требовать компенсации в форме: </w:t>
      </w:r>
    </w:p>
    <w:p w14:paraId="6FD7DF06" w14:textId="77777777" w:rsidR="001F5FC7" w:rsidRPr="001F5FC7" w:rsidRDefault="001F5FC7" w:rsidP="001F5FC7">
      <w:pPr>
        <w:pStyle w:val="310"/>
        <w:ind w:left="-709" w:right="-231" w:firstLine="851"/>
        <w:rPr>
          <w:lang w:eastAsia="ru-RU"/>
        </w:rPr>
      </w:pPr>
      <w:r w:rsidRPr="001F5FC7">
        <w:rPr>
          <w:lang w:eastAsia="ru-RU"/>
        </w:rPr>
        <w:t xml:space="preserve">1) уменьшения стоимости некачественно выполненных услуг, или </w:t>
      </w:r>
    </w:p>
    <w:p w14:paraId="4793DBAC" w14:textId="77777777" w:rsidR="001F5FC7" w:rsidRPr="001F5FC7" w:rsidRDefault="001F5FC7" w:rsidP="001F5FC7">
      <w:pPr>
        <w:pStyle w:val="310"/>
        <w:ind w:left="-709" w:right="-231" w:firstLine="851"/>
        <w:rPr>
          <w:lang w:eastAsia="ru-RU"/>
        </w:rPr>
      </w:pPr>
      <w:r w:rsidRPr="001F5FC7">
        <w:rPr>
          <w:lang w:eastAsia="ru-RU"/>
        </w:rPr>
        <w:t xml:space="preserve">2) исправления недостатков выполненных услуг за счет Исполнителя, или </w:t>
      </w:r>
    </w:p>
    <w:p w14:paraId="0E5F1DF2" w14:textId="77777777" w:rsidR="001F5FC7" w:rsidRPr="001F5FC7" w:rsidRDefault="001F5FC7" w:rsidP="001F5FC7">
      <w:pPr>
        <w:pStyle w:val="310"/>
        <w:ind w:left="-709" w:right="-231" w:firstLine="851"/>
        <w:rPr>
          <w:lang w:eastAsia="ru-RU"/>
        </w:rPr>
      </w:pPr>
      <w:r w:rsidRPr="001F5FC7">
        <w:rPr>
          <w:lang w:eastAsia="ru-RU"/>
        </w:rPr>
        <w:t>3) компенсации своих затрат на исправление недостатков выполненных Исполнителем услуг силами третьих лиц.</w:t>
      </w:r>
    </w:p>
    <w:p w14:paraId="720C72D3" w14:textId="77777777" w:rsidR="001F5FC7" w:rsidRPr="001F5FC7" w:rsidRDefault="001F5FC7" w:rsidP="001F5FC7">
      <w:pPr>
        <w:pStyle w:val="310"/>
        <w:ind w:left="-709" w:right="-231" w:firstLine="851"/>
        <w:rPr>
          <w:lang w:eastAsia="ru-RU"/>
        </w:rPr>
      </w:pPr>
      <w:r w:rsidRPr="001F5FC7">
        <w:rPr>
          <w:lang w:eastAsia="ru-RU"/>
        </w:rPr>
        <w:t>В указанных случаях Стороны составляют Дополнительное соглашение к настоящему Договору, в котором оговаривается способ компенсации, а также порядок, сроки и размеры такой компенсации.</w:t>
      </w:r>
    </w:p>
    <w:p w14:paraId="2915B8E2" w14:textId="77777777" w:rsidR="001F37DF" w:rsidRPr="001F5FC7" w:rsidRDefault="001F37DF" w:rsidP="001F5FC7">
      <w:pPr>
        <w:pStyle w:val="310"/>
        <w:ind w:left="-709" w:right="-231" w:firstLine="851"/>
        <w:rPr>
          <w:lang w:eastAsia="ru-RU"/>
        </w:rPr>
      </w:pPr>
      <w:r w:rsidRPr="001F5FC7">
        <w:rPr>
          <w:lang w:eastAsia="ru-RU"/>
        </w:rPr>
        <w:t>3.2.8.   Раскрыть информацию в отношении всей цепочки собственников, включая бенефициаров (в том числе, конечных) по форме Приложения №2 к настоящему договору, с подтверждением соответствующими документами.</w:t>
      </w:r>
    </w:p>
    <w:p w14:paraId="41628AD8" w14:textId="14C23C99" w:rsidR="00AB079C" w:rsidRDefault="001F37DF" w:rsidP="001F5FC7">
      <w:pPr>
        <w:pStyle w:val="310"/>
        <w:ind w:left="-709" w:right="-231" w:firstLine="851"/>
        <w:rPr>
          <w:lang w:eastAsia="ru-RU"/>
        </w:rPr>
      </w:pPr>
      <w:r w:rsidRPr="001F5FC7">
        <w:rPr>
          <w:lang w:eastAsia="ru-RU"/>
        </w:rPr>
        <w:t>3.2.9.  Подписать Соглашение о соблюдении антикоррупционных условий (Приложение №3, являющеес</w:t>
      </w:r>
      <w:r w:rsidR="000F6302">
        <w:rPr>
          <w:lang w:eastAsia="ru-RU"/>
        </w:rPr>
        <w:t>я неотъемлемой частью договора).</w:t>
      </w:r>
    </w:p>
    <w:p w14:paraId="7A9B8388" w14:textId="75A4D0FE" w:rsidR="001D2122" w:rsidRDefault="001D2122">
      <w:pPr>
        <w:spacing w:after="0" w:line="240" w:lineRule="auto"/>
        <w:rPr>
          <w:rFonts w:ascii="Times New Roman" w:hAnsi="Times New Roman"/>
          <w:sz w:val="24"/>
          <w:szCs w:val="24"/>
        </w:rPr>
      </w:pPr>
      <w:r>
        <w:br w:type="page"/>
      </w:r>
    </w:p>
    <w:p w14:paraId="478B4CF2" w14:textId="5F64BFBE" w:rsidR="007631E6" w:rsidRPr="000F6302" w:rsidRDefault="007631E6" w:rsidP="000F6302">
      <w:pPr>
        <w:pStyle w:val="ab"/>
        <w:numPr>
          <w:ilvl w:val="0"/>
          <w:numId w:val="17"/>
        </w:numPr>
        <w:spacing w:after="0" w:line="240" w:lineRule="auto"/>
        <w:ind w:right="-231"/>
        <w:jc w:val="center"/>
        <w:rPr>
          <w:rFonts w:ascii="Times New Roman" w:hAnsi="Times New Roman"/>
          <w:b/>
          <w:sz w:val="24"/>
          <w:szCs w:val="24"/>
        </w:rPr>
      </w:pPr>
      <w:r w:rsidRPr="000F6302">
        <w:rPr>
          <w:rFonts w:ascii="Times New Roman" w:hAnsi="Times New Roman"/>
          <w:b/>
          <w:sz w:val="24"/>
          <w:szCs w:val="24"/>
        </w:rPr>
        <w:lastRenderedPageBreak/>
        <w:t>Ответственность сторон.</w:t>
      </w:r>
    </w:p>
    <w:p w14:paraId="3D165800" w14:textId="77777777" w:rsidR="000F6302" w:rsidRPr="001F5FC7" w:rsidRDefault="000F6302" w:rsidP="001F5FC7">
      <w:pPr>
        <w:pStyle w:val="11"/>
        <w:ind w:left="-709" w:right="-231" w:firstLine="851"/>
        <w:jc w:val="center"/>
      </w:pPr>
    </w:p>
    <w:p w14:paraId="4613BB67" w14:textId="3FABAC29" w:rsidR="007631E6" w:rsidRPr="001F5FC7" w:rsidRDefault="001F5FC7" w:rsidP="001F5FC7">
      <w:pPr>
        <w:pStyle w:val="11"/>
        <w:tabs>
          <w:tab w:val="left" w:pos="0"/>
        </w:tabs>
        <w:ind w:left="-709" w:right="-231" w:firstLine="851"/>
        <w:rPr>
          <w:b w:val="0"/>
        </w:rPr>
      </w:pPr>
      <w:r w:rsidRPr="001F5FC7">
        <w:rPr>
          <w:b w:val="0"/>
        </w:rPr>
        <w:t>4</w:t>
      </w:r>
      <w:r w:rsidR="007631E6" w:rsidRPr="001F5FC7">
        <w:rPr>
          <w:b w:val="0"/>
        </w:rPr>
        <w:t>.1.</w:t>
      </w:r>
      <w:r w:rsidR="007631E6" w:rsidRPr="001F5FC7">
        <w:t xml:space="preserve"> </w:t>
      </w:r>
      <w:r w:rsidR="007631E6" w:rsidRPr="001F5FC7">
        <w:rPr>
          <w:b w:val="0"/>
        </w:rPr>
        <w:t>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6F06CFB1" w14:textId="4C77123C" w:rsidR="007631E6" w:rsidRPr="001F5FC7" w:rsidRDefault="001F5FC7" w:rsidP="001F5FC7">
      <w:pPr>
        <w:pStyle w:val="11"/>
        <w:ind w:left="-709" w:right="-231" w:firstLine="851"/>
        <w:rPr>
          <w:b w:val="0"/>
        </w:rPr>
      </w:pPr>
      <w:r>
        <w:rPr>
          <w:b w:val="0"/>
        </w:rPr>
        <w:t>4</w:t>
      </w:r>
      <w:r w:rsidR="00E209CC">
        <w:rPr>
          <w:b w:val="0"/>
        </w:rPr>
        <w:t>.2</w:t>
      </w:r>
      <w:r w:rsidR="007631E6" w:rsidRPr="001F5FC7">
        <w:rPr>
          <w:b w:val="0"/>
        </w:rPr>
        <w:t>.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0E136F6B" w:rsidR="007631E6" w:rsidRPr="001F5FC7" w:rsidRDefault="007D1A89" w:rsidP="001F5FC7">
      <w:pPr>
        <w:pStyle w:val="11"/>
        <w:tabs>
          <w:tab w:val="left" w:pos="1620"/>
          <w:tab w:val="left" w:pos="2520"/>
          <w:tab w:val="left" w:pos="3330"/>
        </w:tabs>
        <w:ind w:left="-709" w:right="-231" w:firstLine="851"/>
        <w:rPr>
          <w:b w:val="0"/>
        </w:rPr>
      </w:pPr>
      <w:r>
        <w:rPr>
          <w:b w:val="0"/>
        </w:rPr>
        <w:t>4</w:t>
      </w:r>
      <w:r w:rsidR="00E209CC">
        <w:rPr>
          <w:b w:val="0"/>
        </w:rPr>
        <w:t>.3</w:t>
      </w:r>
      <w:r w:rsidR="007631E6" w:rsidRPr="001F5FC7">
        <w:rPr>
          <w:b w:val="0"/>
        </w:rPr>
        <w:t>.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0DB2D2A" w:rsidR="007631E6" w:rsidRPr="001F5FC7" w:rsidRDefault="007D1A89" w:rsidP="001F5FC7">
      <w:pPr>
        <w:pStyle w:val="11"/>
        <w:tabs>
          <w:tab w:val="left" w:pos="1620"/>
          <w:tab w:val="left" w:pos="2520"/>
          <w:tab w:val="left" w:pos="3330"/>
        </w:tabs>
        <w:ind w:left="-709" w:right="-231" w:firstLine="851"/>
        <w:rPr>
          <w:b w:val="0"/>
        </w:rPr>
      </w:pPr>
      <w:r>
        <w:rPr>
          <w:b w:val="0"/>
        </w:rPr>
        <w:t>4</w:t>
      </w:r>
      <w:r w:rsidR="00E209CC">
        <w:rPr>
          <w:b w:val="0"/>
        </w:rPr>
        <w:t>.4</w:t>
      </w:r>
      <w:r w:rsidR="007631E6" w:rsidRPr="001F5FC7">
        <w:rPr>
          <w:b w:val="0"/>
        </w:rPr>
        <w:t>. При прекращении действия форс-мажорных обстоятельств и их последствий, Стороны утверждают новый медиаплан.</w:t>
      </w:r>
    </w:p>
    <w:p w14:paraId="36391346" w14:textId="4AA99609" w:rsidR="005C4D68" w:rsidRPr="005A651F" w:rsidRDefault="007D1A89" w:rsidP="001F5FC7">
      <w:pPr>
        <w:spacing w:after="0" w:line="240" w:lineRule="auto"/>
        <w:ind w:left="-709" w:right="-231" w:firstLine="851"/>
        <w:jc w:val="both"/>
        <w:rPr>
          <w:rFonts w:ascii="Times New Roman" w:hAnsi="Times New Roman"/>
          <w:sz w:val="24"/>
          <w:szCs w:val="24"/>
        </w:rPr>
      </w:pPr>
      <w:r>
        <w:rPr>
          <w:rFonts w:ascii="Times New Roman" w:hAnsi="Times New Roman"/>
          <w:sz w:val="24"/>
          <w:szCs w:val="24"/>
        </w:rPr>
        <w:t>4</w:t>
      </w:r>
      <w:r w:rsidR="00E209CC">
        <w:rPr>
          <w:rFonts w:ascii="Times New Roman" w:hAnsi="Times New Roman"/>
          <w:sz w:val="24"/>
          <w:szCs w:val="24"/>
        </w:rPr>
        <w:t>.5</w:t>
      </w:r>
      <w:r w:rsidR="007631E6" w:rsidRPr="001F5FC7">
        <w:rPr>
          <w:rFonts w:ascii="Times New Roman" w:hAnsi="Times New Roman"/>
          <w:sz w:val="24"/>
          <w:szCs w:val="24"/>
        </w:rPr>
        <w:t xml:space="preserve">. Все штрафные санкции, предусмотренные настоящим Договором, полагаются к оплате виновной </w:t>
      </w:r>
      <w:r w:rsidR="007631E6" w:rsidRPr="005A651F">
        <w:rPr>
          <w:rFonts w:ascii="Times New Roman" w:hAnsi="Times New Roman"/>
          <w:sz w:val="24"/>
          <w:szCs w:val="24"/>
        </w:rPr>
        <w:t>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005C4D68" w:rsidRPr="005A651F">
        <w:rPr>
          <w:rFonts w:ascii="Times New Roman" w:hAnsi="Times New Roman"/>
          <w:sz w:val="24"/>
          <w:szCs w:val="24"/>
        </w:rPr>
        <w:t>ответствующей претензии и счета</w:t>
      </w:r>
    </w:p>
    <w:p w14:paraId="0921ADB6" w14:textId="46997D63" w:rsidR="007631E6"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color w:val="000000"/>
          <w:sz w:val="24"/>
          <w:szCs w:val="24"/>
        </w:rPr>
        <w:t>.6</w:t>
      </w:r>
      <w:r w:rsidR="007631E6" w:rsidRPr="005A651F">
        <w:rPr>
          <w:rFonts w:ascii="Times New Roman" w:hAnsi="Times New Roman"/>
          <w:color w:val="000000"/>
          <w:sz w:val="24"/>
          <w:szCs w:val="24"/>
        </w:rPr>
        <w:t xml:space="preserve">. </w:t>
      </w:r>
      <w:r w:rsidR="007631E6" w:rsidRPr="005A651F">
        <w:rPr>
          <w:rFonts w:ascii="Times New Roman" w:hAnsi="Times New Roman"/>
          <w:sz w:val="24"/>
          <w:szCs w:val="24"/>
        </w:rPr>
        <w:t xml:space="preserve">В случае появления у Заказчика имущественных </w:t>
      </w:r>
      <w:r w:rsidR="007631E6" w:rsidRPr="005A651F">
        <w:rPr>
          <w:rFonts w:ascii="Times New Roman" w:hAnsi="Times New Roman"/>
          <w:bCs/>
          <w:sz w:val="24"/>
          <w:szCs w:val="24"/>
        </w:rPr>
        <w:t xml:space="preserve">потерь </w:t>
      </w:r>
      <w:r w:rsidR="007631E6" w:rsidRPr="005A651F">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6" w:history="1">
        <w:r w:rsidR="007631E6" w:rsidRPr="005A651F">
          <w:rPr>
            <w:rStyle w:val="af4"/>
            <w:rFonts w:ascii="Times New Roman" w:hAnsi="Times New Roman"/>
            <w:sz w:val="24"/>
            <w:szCs w:val="24"/>
          </w:rPr>
          <w:t>искажения</w:t>
        </w:r>
      </w:hyperlink>
      <w:r w:rsidR="007631E6" w:rsidRPr="005A651F">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5A651F"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5A651F"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0D37F352" w:rsidR="005C4D68" w:rsidRPr="005A651F"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sz w:val="24"/>
          <w:szCs w:val="24"/>
        </w:rPr>
        <w:t>.7</w:t>
      </w:r>
      <w:r w:rsidR="007631E6" w:rsidRPr="005A651F">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1D2122" w:rsidRPr="005A651F">
        <w:rPr>
          <w:rFonts w:ascii="Times New Roman" w:hAnsi="Times New Roman"/>
          <w:sz w:val="24"/>
          <w:szCs w:val="24"/>
        </w:rPr>
        <w:t>Исполнителю</w:t>
      </w:r>
      <w:r w:rsidR="007631E6" w:rsidRPr="005A651F">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43C22200" w:rsidR="005C4D68" w:rsidRPr="005A651F"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sz w:val="24"/>
          <w:szCs w:val="24"/>
        </w:rPr>
        <w:t>.8</w:t>
      </w:r>
      <w:r w:rsidR="007631E6" w:rsidRPr="005A651F">
        <w:rPr>
          <w:rFonts w:ascii="Times New Roman" w:hAnsi="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w:t>
      </w:r>
      <w:r w:rsidR="007631E6" w:rsidRPr="005A651F">
        <w:rPr>
          <w:rFonts w:ascii="Times New Roman" w:hAnsi="Times New Roman"/>
          <w:sz w:val="24"/>
          <w:szCs w:val="24"/>
        </w:rPr>
        <w:lastRenderedPageBreak/>
        <w:t>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482976C" w14:textId="6C0CCE83" w:rsidR="000F6302" w:rsidRDefault="007D1A89" w:rsidP="000F6302">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4</w:t>
      </w:r>
      <w:r w:rsidR="00E209CC" w:rsidRPr="005A651F">
        <w:rPr>
          <w:rFonts w:ascii="Times New Roman" w:hAnsi="Times New Roman"/>
          <w:sz w:val="24"/>
          <w:szCs w:val="24"/>
        </w:rPr>
        <w:t>.9</w:t>
      </w:r>
      <w:r w:rsidR="007631E6" w:rsidRPr="005A651F">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0F6302">
        <w:rPr>
          <w:rFonts w:ascii="Times New Roman" w:hAnsi="Times New Roman"/>
          <w:sz w:val="24"/>
          <w:szCs w:val="24"/>
        </w:rPr>
        <w:t>.</w:t>
      </w:r>
    </w:p>
    <w:p w14:paraId="425B7578" w14:textId="77777777" w:rsidR="000F6302" w:rsidRPr="005A651F" w:rsidRDefault="000F6302" w:rsidP="000F6302">
      <w:pPr>
        <w:pStyle w:val="RUS11"/>
        <w:widowControl w:val="0"/>
        <w:numPr>
          <w:ilvl w:val="0"/>
          <w:numId w:val="0"/>
        </w:numPr>
        <w:spacing w:after="0" w:line="240" w:lineRule="auto"/>
        <w:ind w:left="-709" w:right="-231" w:firstLine="851"/>
        <w:rPr>
          <w:rFonts w:ascii="Times New Roman" w:hAnsi="Times New Roman"/>
          <w:sz w:val="24"/>
          <w:szCs w:val="24"/>
        </w:rPr>
      </w:pPr>
    </w:p>
    <w:p w14:paraId="57591827" w14:textId="71A07447" w:rsidR="007D1A89" w:rsidRDefault="007E6DA1" w:rsidP="000F6302">
      <w:pPr>
        <w:pStyle w:val="RUS11"/>
        <w:widowControl w:val="0"/>
        <w:numPr>
          <w:ilvl w:val="0"/>
          <w:numId w:val="17"/>
        </w:numPr>
        <w:spacing w:after="0" w:line="240" w:lineRule="auto"/>
        <w:ind w:right="-231"/>
        <w:jc w:val="center"/>
        <w:rPr>
          <w:rFonts w:ascii="Times New Roman" w:hAnsi="Times New Roman"/>
          <w:b/>
          <w:sz w:val="24"/>
          <w:szCs w:val="24"/>
        </w:rPr>
      </w:pPr>
      <w:r w:rsidRPr="005A651F">
        <w:rPr>
          <w:rFonts w:ascii="Times New Roman" w:hAnsi="Times New Roman"/>
          <w:b/>
          <w:sz w:val="24"/>
          <w:szCs w:val="24"/>
        </w:rPr>
        <w:t>Заверения и гарантии</w:t>
      </w:r>
    </w:p>
    <w:p w14:paraId="7404A7A6" w14:textId="77777777" w:rsidR="000F6302" w:rsidRPr="005A651F" w:rsidRDefault="000F6302" w:rsidP="000F6302">
      <w:pPr>
        <w:pStyle w:val="RUS11"/>
        <w:widowControl w:val="0"/>
        <w:numPr>
          <w:ilvl w:val="0"/>
          <w:numId w:val="0"/>
        </w:numPr>
        <w:spacing w:after="0" w:line="240" w:lineRule="auto"/>
        <w:ind w:left="502" w:right="-231"/>
        <w:rPr>
          <w:rFonts w:ascii="Times New Roman" w:hAnsi="Times New Roman"/>
          <w:b/>
          <w:sz w:val="24"/>
          <w:szCs w:val="24"/>
        </w:rPr>
      </w:pPr>
    </w:p>
    <w:p w14:paraId="753D93F0" w14:textId="100080F0" w:rsidR="007631E6" w:rsidRPr="005A651F" w:rsidRDefault="007631E6" w:rsidP="007D1A89">
      <w:pPr>
        <w:pStyle w:val="RUS11"/>
        <w:widowControl w:val="0"/>
        <w:numPr>
          <w:ilvl w:val="0"/>
          <w:numId w:val="0"/>
        </w:numPr>
        <w:spacing w:after="0" w:line="240" w:lineRule="auto"/>
        <w:ind w:left="-709" w:right="-231" w:firstLine="851"/>
        <w:rPr>
          <w:rFonts w:ascii="Times New Roman" w:hAnsi="Times New Roman"/>
          <w:b/>
          <w:sz w:val="24"/>
          <w:szCs w:val="24"/>
        </w:rPr>
      </w:pPr>
      <w:r w:rsidRPr="005A651F">
        <w:rPr>
          <w:rFonts w:ascii="Times New Roman" w:hAnsi="Times New Roman"/>
          <w:sz w:val="24"/>
          <w:szCs w:val="24"/>
        </w:rPr>
        <w:t>Каждая из Сторо</w:t>
      </w:r>
      <w:r w:rsidR="007D1A89" w:rsidRPr="005A651F">
        <w:rPr>
          <w:rFonts w:ascii="Times New Roman" w:hAnsi="Times New Roman"/>
          <w:sz w:val="24"/>
          <w:szCs w:val="24"/>
        </w:rPr>
        <w:t>н заявляет и заверяет следующее:</w:t>
      </w:r>
    </w:p>
    <w:p w14:paraId="56615E3D" w14:textId="2613D4FD" w:rsidR="007631E6" w:rsidRPr="005A651F" w:rsidRDefault="007631E6" w:rsidP="001F5FC7">
      <w:pPr>
        <w:tabs>
          <w:tab w:val="left" w:pos="534"/>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r>
      <w:r w:rsidR="007D1A89" w:rsidRPr="005A651F">
        <w:rPr>
          <w:rFonts w:ascii="Times New Roman" w:hAnsi="Times New Roman"/>
          <w:sz w:val="24"/>
          <w:szCs w:val="24"/>
        </w:rPr>
        <w:t>5</w:t>
      </w:r>
      <w:r w:rsidRPr="005A651F">
        <w:rPr>
          <w:rFonts w:ascii="Times New Roman" w:hAnsi="Times New Roman"/>
          <w:sz w:val="24"/>
          <w:szCs w:val="24"/>
        </w:rPr>
        <w:t xml:space="preserve">.1.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38D5F71D" w:rsidR="007631E6" w:rsidRPr="005A651F" w:rsidRDefault="007631E6" w:rsidP="001F5FC7">
      <w:pPr>
        <w:tabs>
          <w:tab w:val="left" w:pos="518"/>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r>
      <w:r w:rsidR="007D1A89" w:rsidRPr="005A651F">
        <w:rPr>
          <w:rFonts w:ascii="Times New Roman" w:hAnsi="Times New Roman"/>
          <w:sz w:val="24"/>
          <w:szCs w:val="24"/>
        </w:rPr>
        <w:t>5</w:t>
      </w:r>
      <w:r w:rsidRPr="005A651F">
        <w:rPr>
          <w:rFonts w:ascii="Times New Roman" w:hAnsi="Times New Roman"/>
          <w:sz w:val="24"/>
          <w:szCs w:val="24"/>
        </w:rPr>
        <w:t>.2. Сторона имеет право заключить Договор, а также исполнять иные обязательства, предусмотренные Договором.</w:t>
      </w:r>
    </w:p>
    <w:p w14:paraId="0F09897B" w14:textId="57E210B9" w:rsidR="007631E6" w:rsidRPr="005A651F" w:rsidRDefault="007D1A89" w:rsidP="001F5FC7">
      <w:pPr>
        <w:tabs>
          <w:tab w:val="left" w:pos="518"/>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 xml:space="preserve">5.3. </w:t>
      </w:r>
      <w:r w:rsidR="007631E6" w:rsidRPr="005A651F">
        <w:rPr>
          <w:rFonts w:ascii="Times New Roman" w:hAnsi="Times New Roman"/>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570EBC75" w:rsidR="007631E6" w:rsidRPr="005A651F" w:rsidRDefault="007D1A89" w:rsidP="001F5FC7">
      <w:pPr>
        <w:tabs>
          <w:tab w:val="left" w:pos="534"/>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A60115B" w:rsidR="007631E6" w:rsidRPr="005A651F" w:rsidRDefault="007D1A89" w:rsidP="001F5FC7">
      <w:pPr>
        <w:tabs>
          <w:tab w:val="left" w:pos="518"/>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 xml:space="preserve">.5.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1A0FDF28" w:rsidR="007631E6" w:rsidRPr="005A651F" w:rsidRDefault="007D1A89" w:rsidP="001F5FC7">
      <w:pPr>
        <w:tabs>
          <w:tab w:val="left" w:pos="529"/>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48D26313" w:rsidR="007631E6" w:rsidRPr="005A651F" w:rsidRDefault="007D1A89" w:rsidP="001F5FC7">
      <w:pPr>
        <w:tabs>
          <w:tab w:val="left" w:pos="534"/>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.7. Исполнение Договора не противоречит и не приведет к нарушению какого-либо договора, стороной которого является Сторона.</w:t>
      </w:r>
    </w:p>
    <w:p w14:paraId="739001B2" w14:textId="243BD0EB" w:rsidR="007631E6" w:rsidRPr="005A651F" w:rsidRDefault="007D1A89" w:rsidP="001F5FC7">
      <w:pPr>
        <w:tabs>
          <w:tab w:val="left" w:pos="529"/>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 xml:space="preserve">.8.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66448C91" w:rsidR="007631E6" w:rsidRPr="005A651F" w:rsidRDefault="007D1A89" w:rsidP="001F5FC7">
      <w:pPr>
        <w:tabs>
          <w:tab w:val="left" w:pos="541"/>
        </w:tab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ab/>
        <w:t>5</w:t>
      </w:r>
      <w:r w:rsidR="007631E6" w:rsidRPr="005A651F">
        <w:rPr>
          <w:rFonts w:ascii="Times New Roman" w:hAnsi="Times New Roman"/>
          <w:sz w:val="24"/>
          <w:szCs w:val="24"/>
        </w:rPr>
        <w:t>.9.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49D0EC0D" w:rsidR="007631E6"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 xml:space="preserve">      5</w:t>
      </w:r>
      <w:r w:rsidR="007631E6" w:rsidRPr="005A651F">
        <w:rPr>
          <w:rFonts w:ascii="Times New Roman" w:hAnsi="Times New Roman"/>
          <w:sz w:val="24"/>
          <w:szCs w:val="24"/>
        </w:rPr>
        <w:t>.10.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w:t>
      </w:r>
      <w:r w:rsidR="000F6302">
        <w:rPr>
          <w:rFonts w:ascii="Times New Roman" w:hAnsi="Times New Roman"/>
          <w:sz w:val="24"/>
          <w:szCs w:val="24"/>
        </w:rPr>
        <w:t>лению вышеуказанных последствий.</w:t>
      </w:r>
    </w:p>
    <w:p w14:paraId="6EFC8244" w14:textId="453E5E25" w:rsidR="000F6302" w:rsidRDefault="000F6302" w:rsidP="001F5FC7">
      <w:pPr>
        <w:pStyle w:val="RUS11"/>
        <w:widowControl w:val="0"/>
        <w:numPr>
          <w:ilvl w:val="0"/>
          <w:numId w:val="0"/>
        </w:numPr>
        <w:spacing w:after="0" w:line="240" w:lineRule="auto"/>
        <w:ind w:left="-709" w:right="-231" w:firstLine="851"/>
        <w:rPr>
          <w:rFonts w:ascii="Times New Roman" w:hAnsi="Times New Roman"/>
          <w:b/>
          <w:sz w:val="24"/>
          <w:szCs w:val="24"/>
        </w:rPr>
      </w:pPr>
    </w:p>
    <w:p w14:paraId="04AE80DF" w14:textId="77777777" w:rsidR="000F6302" w:rsidRPr="005A651F" w:rsidRDefault="000F6302" w:rsidP="001F5FC7">
      <w:pPr>
        <w:pStyle w:val="RUS11"/>
        <w:widowControl w:val="0"/>
        <w:numPr>
          <w:ilvl w:val="0"/>
          <w:numId w:val="0"/>
        </w:numPr>
        <w:spacing w:after="0" w:line="240" w:lineRule="auto"/>
        <w:ind w:left="-709" w:right="-231" w:firstLine="851"/>
        <w:rPr>
          <w:rFonts w:ascii="Times New Roman" w:hAnsi="Times New Roman"/>
          <w:b/>
          <w:sz w:val="24"/>
          <w:szCs w:val="24"/>
        </w:rPr>
      </w:pPr>
    </w:p>
    <w:p w14:paraId="1B2C8A41" w14:textId="0577D520" w:rsidR="007631E6" w:rsidRDefault="007631E6" w:rsidP="000F6302">
      <w:pPr>
        <w:pStyle w:val="af7"/>
        <w:numPr>
          <w:ilvl w:val="0"/>
          <w:numId w:val="17"/>
        </w:numPr>
        <w:spacing w:after="0"/>
        <w:ind w:right="-231"/>
        <w:jc w:val="center"/>
        <w:rPr>
          <w:b/>
          <w:color w:val="000000"/>
        </w:rPr>
      </w:pPr>
      <w:r w:rsidRPr="005A651F">
        <w:rPr>
          <w:b/>
          <w:color w:val="000000"/>
        </w:rPr>
        <w:lastRenderedPageBreak/>
        <w:t>Уведомления и обмен документами</w:t>
      </w:r>
    </w:p>
    <w:p w14:paraId="6F435745" w14:textId="77777777" w:rsidR="000F6302" w:rsidRPr="005A651F" w:rsidRDefault="000F6302" w:rsidP="000F6302">
      <w:pPr>
        <w:pStyle w:val="af7"/>
        <w:spacing w:after="0"/>
        <w:ind w:left="502" w:right="-231"/>
        <w:rPr>
          <w:b/>
          <w:color w:val="000000"/>
        </w:rPr>
      </w:pPr>
    </w:p>
    <w:p w14:paraId="16C0A753" w14:textId="18285382" w:rsidR="007631E6" w:rsidRPr="005A651F"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bookmarkStart w:id="1" w:name="_Ref496197080"/>
      <w:r w:rsidRPr="005A651F">
        <w:rPr>
          <w:rFonts w:ascii="Times New Roman" w:hAnsi="Times New Roman"/>
          <w:sz w:val="24"/>
          <w:szCs w:val="24"/>
        </w:rPr>
        <w:tab/>
        <w:t>6</w:t>
      </w:r>
      <w:r w:rsidR="007631E6" w:rsidRPr="005A651F">
        <w:rPr>
          <w:rFonts w:ascii="Times New Roman" w:hAnsi="Times New Roman"/>
          <w:sz w:val="24"/>
          <w:szCs w:val="24"/>
        </w:rPr>
        <w:t>.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5A651F"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5A651F"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69236EF6" w:rsidR="007631E6" w:rsidRPr="005A651F" w:rsidRDefault="007D1A89" w:rsidP="001F5FC7">
      <w:pPr>
        <w:pStyle w:val="RUS11"/>
        <w:widowControl w:val="0"/>
        <w:numPr>
          <w:ilvl w:val="0"/>
          <w:numId w:val="0"/>
        </w:numPr>
        <w:tabs>
          <w:tab w:val="left" w:pos="483"/>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290A05BD" w:rsidR="007631E6" w:rsidRPr="005A651F" w:rsidRDefault="007D1A89" w:rsidP="001F5FC7">
      <w:pPr>
        <w:pStyle w:val="RUS11"/>
        <w:widowControl w:val="0"/>
        <w:numPr>
          <w:ilvl w:val="0"/>
          <w:numId w:val="0"/>
        </w:numPr>
        <w:tabs>
          <w:tab w:val="left" w:pos="495"/>
        </w:tabs>
        <w:spacing w:after="0" w:line="240" w:lineRule="auto"/>
        <w:ind w:left="-709" w:right="-231" w:firstLine="851"/>
        <w:rPr>
          <w:rFonts w:ascii="Times New Roman" w:hAnsi="Times New Roman"/>
          <w:sz w:val="24"/>
          <w:szCs w:val="24"/>
        </w:rPr>
      </w:pPr>
      <w:bookmarkStart w:id="2" w:name="_Ref496197109"/>
      <w:r w:rsidRPr="005A651F">
        <w:rPr>
          <w:rFonts w:ascii="Times New Roman" w:hAnsi="Times New Roman"/>
          <w:sz w:val="24"/>
          <w:szCs w:val="24"/>
        </w:rPr>
        <w:tab/>
        <w:t>6</w:t>
      </w:r>
      <w:r w:rsidR="007631E6" w:rsidRPr="005A651F">
        <w:rPr>
          <w:rFonts w:ascii="Times New Roman" w:hAnsi="Times New Roman"/>
          <w:sz w:val="24"/>
          <w:szCs w:val="24"/>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6F0C4A98"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3B28C869"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2977B1"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4CA69994" w:rsidR="007631E6" w:rsidRPr="005A651F"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7D09EABB"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21E6F53A"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3" w:name="_Ref513220365"/>
      <w:r w:rsidRPr="005A651F">
        <w:rPr>
          <w:rFonts w:ascii="Times New Roman" w:hAnsi="Times New Roman"/>
          <w:sz w:val="24"/>
          <w:szCs w:val="24"/>
        </w:rPr>
        <w:tab/>
        <w:t>6</w:t>
      </w:r>
      <w:r w:rsidR="007631E6" w:rsidRPr="005A651F">
        <w:rPr>
          <w:rFonts w:ascii="Times New Roman" w:hAnsi="Times New Roman"/>
          <w:sz w:val="24"/>
          <w:szCs w:val="24"/>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1062EA92"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4" w:name="_Ref497229329"/>
      <w:r w:rsidRPr="005A651F">
        <w:rPr>
          <w:rFonts w:ascii="Times New Roman" w:hAnsi="Times New Roman"/>
          <w:sz w:val="24"/>
          <w:szCs w:val="24"/>
        </w:rPr>
        <w:tab/>
        <w:t>6</w:t>
      </w:r>
      <w:r w:rsidR="007631E6" w:rsidRPr="005A651F">
        <w:rPr>
          <w:rFonts w:ascii="Times New Roman" w:hAnsi="Times New Roman"/>
          <w:sz w:val="24"/>
          <w:szCs w:val="24"/>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банковских реквизитов;</w:t>
      </w:r>
    </w:p>
    <w:p w14:paraId="1569DA80"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учредительных документов;</w:t>
      </w:r>
    </w:p>
    <w:p w14:paraId="18F01E8B"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изменение ИНН и (или) КПП;</w:t>
      </w:r>
    </w:p>
    <w:p w14:paraId="4ED07D42"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 смене наименования;</w:t>
      </w:r>
    </w:p>
    <w:p w14:paraId="2F6220BF"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 реорганизации;</w:t>
      </w:r>
    </w:p>
    <w:p w14:paraId="628F1C12"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введение процедуры банкротства;</w:t>
      </w:r>
    </w:p>
    <w:p w14:paraId="2734D2D4"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 добровольной ликвидации;</w:t>
      </w:r>
    </w:p>
    <w:p w14:paraId="3088E542" w14:textId="77777777" w:rsidR="007631E6" w:rsidRPr="005A651F"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принятие решения об уменьшении уставного капитала.</w:t>
      </w:r>
    </w:p>
    <w:p w14:paraId="0ECFF171" w14:textId="319D4B9C"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 xml:space="preserve">.11. За каждый случай нарушения срока направления или не направления </w:t>
      </w:r>
      <w:r w:rsidR="00947886">
        <w:rPr>
          <w:rFonts w:ascii="Times New Roman" w:hAnsi="Times New Roman"/>
          <w:sz w:val="24"/>
          <w:szCs w:val="24"/>
        </w:rPr>
        <w:t>Исполнителем</w:t>
      </w:r>
      <w:r w:rsidR="007631E6" w:rsidRPr="005A651F">
        <w:rPr>
          <w:rFonts w:ascii="Times New Roman" w:hAnsi="Times New Roman"/>
          <w:sz w:val="24"/>
          <w:szCs w:val="24"/>
        </w:rPr>
        <w:t xml:space="preserve"> уведомления о наступившем событии </w:t>
      </w:r>
      <w:r w:rsidRPr="005A651F">
        <w:rPr>
          <w:rFonts w:ascii="Times New Roman" w:hAnsi="Times New Roman"/>
          <w:sz w:val="24"/>
          <w:szCs w:val="24"/>
        </w:rPr>
        <w:t>из числа указанных в пункте п. 6</w:t>
      </w:r>
      <w:r w:rsidR="007631E6" w:rsidRPr="005A651F">
        <w:rPr>
          <w:rFonts w:ascii="Times New Roman" w:hAnsi="Times New Roman"/>
          <w:sz w:val="24"/>
          <w:szCs w:val="24"/>
        </w:rPr>
        <w:t xml:space="preserve">.10 настоящего раздела Договора Исполнитель обязуется уплатить Заказчику неустойку в размере 5 </w:t>
      </w:r>
      <w:r w:rsidR="007631E6" w:rsidRPr="005A651F">
        <w:rPr>
          <w:rFonts w:ascii="Times New Roman" w:hAnsi="Times New Roman"/>
          <w:sz w:val="24"/>
          <w:szCs w:val="24"/>
        </w:rPr>
        <w:lastRenderedPageBreak/>
        <w:t>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w:t>
      </w:r>
      <w:r w:rsidRPr="005A651F">
        <w:rPr>
          <w:rFonts w:ascii="Times New Roman" w:hAnsi="Times New Roman"/>
          <w:sz w:val="24"/>
          <w:szCs w:val="24"/>
        </w:rPr>
        <w:t>телем обязанности по пункту п. 6</w:t>
      </w:r>
      <w:r w:rsidR="007631E6" w:rsidRPr="005A651F">
        <w:rPr>
          <w:rFonts w:ascii="Times New Roman" w:hAnsi="Times New Roman"/>
          <w:sz w:val="24"/>
          <w:szCs w:val="24"/>
        </w:rPr>
        <w:t>.10 настоящего раздела Договора.</w:t>
      </w:r>
    </w:p>
    <w:p w14:paraId="50F6D625" w14:textId="6AD90789" w:rsidR="007631E6"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ab/>
        <w:t>6</w:t>
      </w:r>
      <w:r w:rsidR="007631E6" w:rsidRPr="005A651F">
        <w:rPr>
          <w:rFonts w:ascii="Times New Roman" w:hAnsi="Times New Roman"/>
          <w:sz w:val="24"/>
          <w:szCs w:val="24"/>
        </w:rPr>
        <w:t xml:space="preserve">.12. Кроме того, Исполнитель письменно уведомляет </w:t>
      </w:r>
      <w:r w:rsidR="00B3026F" w:rsidRPr="005A651F">
        <w:rPr>
          <w:rFonts w:ascii="Times New Roman" w:hAnsi="Times New Roman"/>
          <w:sz w:val="24"/>
          <w:szCs w:val="24"/>
        </w:rPr>
        <w:t>Заказчика</w:t>
      </w:r>
      <w:r w:rsidR="007631E6" w:rsidRPr="005A651F">
        <w:rPr>
          <w:rFonts w:ascii="Times New Roman" w:hAnsi="Times New Roman"/>
          <w:sz w:val="24"/>
          <w:szCs w:val="24"/>
        </w:rPr>
        <w:t xml:space="preserve"> обо всех собственниках </w:t>
      </w:r>
      <w:r w:rsidR="00947886">
        <w:rPr>
          <w:rFonts w:ascii="Times New Roman" w:hAnsi="Times New Roman"/>
          <w:sz w:val="24"/>
          <w:szCs w:val="24"/>
        </w:rPr>
        <w:t>Исполнителя</w:t>
      </w:r>
      <w:r w:rsidR="007631E6" w:rsidRPr="005A651F">
        <w:rPr>
          <w:rFonts w:ascii="Times New Roman" w:hAnsi="Times New Roman"/>
          <w:sz w:val="24"/>
          <w:szCs w:val="24"/>
        </w:rPr>
        <w:t xml:space="preserve">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w:t>
      </w:r>
      <w:r w:rsidR="00947886">
        <w:rPr>
          <w:rFonts w:ascii="Times New Roman" w:hAnsi="Times New Roman"/>
          <w:sz w:val="24"/>
          <w:szCs w:val="24"/>
        </w:rPr>
        <w:t>Исполнителя</w:t>
      </w:r>
      <w:r w:rsidR="007631E6" w:rsidRPr="005A651F">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38608E53" w14:textId="77777777" w:rsidR="000F6302" w:rsidRPr="005A651F" w:rsidRDefault="000F6302"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p>
    <w:p w14:paraId="23C9D03E" w14:textId="67621549" w:rsidR="007631E6" w:rsidRDefault="007631E6" w:rsidP="000F6302">
      <w:pPr>
        <w:pStyle w:val="RUS11"/>
        <w:widowControl w:val="0"/>
        <w:numPr>
          <w:ilvl w:val="0"/>
          <w:numId w:val="17"/>
        </w:numPr>
        <w:tabs>
          <w:tab w:val="left" w:pos="529"/>
        </w:tabs>
        <w:spacing w:after="0" w:line="240" w:lineRule="auto"/>
        <w:ind w:right="-231"/>
        <w:jc w:val="center"/>
        <w:rPr>
          <w:rFonts w:ascii="Times New Roman" w:hAnsi="Times New Roman"/>
          <w:b/>
          <w:sz w:val="24"/>
          <w:szCs w:val="24"/>
        </w:rPr>
      </w:pPr>
      <w:r w:rsidRPr="005A651F">
        <w:rPr>
          <w:rFonts w:ascii="Times New Roman" w:hAnsi="Times New Roman"/>
          <w:b/>
          <w:sz w:val="24"/>
          <w:szCs w:val="24"/>
        </w:rPr>
        <w:t>Конфиденциальная информация</w:t>
      </w:r>
    </w:p>
    <w:p w14:paraId="0D7F4AB7" w14:textId="77777777" w:rsidR="000F6302" w:rsidRPr="005A651F" w:rsidRDefault="000F6302" w:rsidP="000F6302">
      <w:pPr>
        <w:pStyle w:val="RUS11"/>
        <w:widowControl w:val="0"/>
        <w:numPr>
          <w:ilvl w:val="0"/>
          <w:numId w:val="0"/>
        </w:numPr>
        <w:tabs>
          <w:tab w:val="left" w:pos="529"/>
        </w:tabs>
        <w:spacing w:after="0" w:line="240" w:lineRule="auto"/>
        <w:ind w:left="502" w:right="-231"/>
        <w:rPr>
          <w:rFonts w:ascii="Times New Roman" w:hAnsi="Times New Roman"/>
          <w:b/>
          <w:sz w:val="24"/>
          <w:szCs w:val="24"/>
        </w:rPr>
      </w:pPr>
    </w:p>
    <w:p w14:paraId="1046AE39" w14:textId="4DC175E1" w:rsidR="007631E6" w:rsidRPr="005A651F" w:rsidRDefault="007D1A89" w:rsidP="001F5FC7">
      <w:pPr>
        <w:pStyle w:val="RUS11"/>
        <w:widowControl w:val="0"/>
        <w:numPr>
          <w:ilvl w:val="0"/>
          <w:numId w:val="0"/>
        </w:numPr>
        <w:tabs>
          <w:tab w:val="left" w:pos="541"/>
        </w:tabs>
        <w:spacing w:after="0" w:line="240" w:lineRule="auto"/>
        <w:ind w:left="-709" w:right="-231" w:firstLine="851"/>
        <w:rPr>
          <w:rFonts w:ascii="Times New Roman" w:hAnsi="Times New Roman"/>
          <w:sz w:val="24"/>
          <w:szCs w:val="24"/>
        </w:rPr>
      </w:pPr>
      <w:bookmarkStart w:id="5" w:name="_Ref493722501"/>
      <w:r w:rsidRPr="005A651F">
        <w:rPr>
          <w:rFonts w:ascii="Times New Roman" w:hAnsi="Times New Roman"/>
          <w:sz w:val="24"/>
          <w:szCs w:val="24"/>
        </w:rPr>
        <w:tab/>
        <w:t>7</w:t>
      </w:r>
      <w:r w:rsidR="007631E6" w:rsidRPr="005A651F">
        <w:rPr>
          <w:rFonts w:ascii="Times New Roman" w:hAnsi="Times New Roman"/>
          <w:sz w:val="24"/>
          <w:szCs w:val="24"/>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0F10527E"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bCs/>
          <w:sz w:val="24"/>
          <w:szCs w:val="24"/>
        </w:rPr>
      </w:pPr>
      <w:r w:rsidRPr="005A651F">
        <w:rPr>
          <w:rFonts w:ascii="Times New Roman" w:hAnsi="Times New Roman"/>
          <w:sz w:val="24"/>
          <w:szCs w:val="24"/>
        </w:rPr>
        <w:tab/>
        <w:t>7</w:t>
      </w:r>
      <w:r w:rsidR="007631E6" w:rsidRPr="005A651F">
        <w:rPr>
          <w:rFonts w:ascii="Times New Roman" w:hAnsi="Times New Roman"/>
          <w:sz w:val="24"/>
          <w:szCs w:val="24"/>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7631E6" w:rsidRPr="005A651F">
        <w:rPr>
          <w:rFonts w:ascii="Times New Roman" w:hAnsi="Times New Roman"/>
          <w:bCs/>
          <w:sz w:val="24"/>
          <w:szCs w:val="24"/>
        </w:rPr>
        <w:t xml:space="preserve">: </w:t>
      </w:r>
    </w:p>
    <w:p w14:paraId="6055E7DB"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5A651F"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04F79AF6"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.3.</w:t>
      </w:r>
      <w:r w:rsidR="007631E6" w:rsidRPr="005A651F">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4560A496" w:rsidR="007631E6" w:rsidRPr="005A651F"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 xml:space="preserve">.4.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4C5ABDA5"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 xml:space="preserve">.5. </w:t>
      </w:r>
      <w:r w:rsidR="00947886">
        <w:rPr>
          <w:rFonts w:ascii="Times New Roman" w:hAnsi="Times New Roman"/>
          <w:sz w:val="24"/>
          <w:szCs w:val="24"/>
        </w:rPr>
        <w:t>Исполнитель</w:t>
      </w:r>
      <w:r w:rsidR="007631E6" w:rsidRPr="005A651F">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947886">
        <w:rPr>
          <w:rFonts w:ascii="Times New Roman" w:hAnsi="Times New Roman"/>
          <w:sz w:val="24"/>
          <w:szCs w:val="24"/>
        </w:rPr>
        <w:t>Исполнитель</w:t>
      </w:r>
      <w:r w:rsidR="007631E6" w:rsidRPr="005A651F">
        <w:rPr>
          <w:rFonts w:ascii="Times New Roman" w:hAnsi="Times New Roman"/>
          <w:sz w:val="24"/>
          <w:szCs w:val="24"/>
        </w:rPr>
        <w:t xml:space="preserve"> обязуется направлять </w:t>
      </w:r>
      <w:r w:rsidR="00947886">
        <w:rPr>
          <w:rFonts w:ascii="Times New Roman" w:hAnsi="Times New Roman"/>
          <w:sz w:val="24"/>
          <w:szCs w:val="24"/>
        </w:rPr>
        <w:t>Заказчику</w:t>
      </w:r>
      <w:r w:rsidR="007631E6" w:rsidRPr="005A651F">
        <w:rPr>
          <w:rFonts w:ascii="Times New Roman" w:hAnsi="Times New Roman"/>
          <w:sz w:val="24"/>
          <w:szCs w:val="24"/>
        </w:rPr>
        <w:t xml:space="preserve"> проекты таких документов для ознакомления. </w:t>
      </w:r>
    </w:p>
    <w:p w14:paraId="6950AF0A" w14:textId="56C9831F" w:rsidR="007631E6" w:rsidRPr="005A651F"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317C6660" w:rsidR="007631E6" w:rsidRPr="005A651F" w:rsidRDefault="007D1A89" w:rsidP="001F5FC7">
      <w:pPr>
        <w:pStyle w:val="RUS11"/>
        <w:widowControl w:val="0"/>
        <w:numPr>
          <w:ilvl w:val="0"/>
          <w:numId w:val="0"/>
        </w:numPr>
        <w:tabs>
          <w:tab w:val="left" w:pos="529"/>
        </w:tabs>
        <w:spacing w:after="0" w:line="240" w:lineRule="auto"/>
        <w:ind w:left="-709" w:right="-231" w:firstLine="851"/>
        <w:jc w:val="left"/>
        <w:rPr>
          <w:rFonts w:ascii="Times New Roman" w:hAnsi="Times New Roman"/>
          <w:sz w:val="24"/>
          <w:szCs w:val="24"/>
        </w:rPr>
      </w:pPr>
      <w:r w:rsidRPr="005A651F">
        <w:rPr>
          <w:rFonts w:ascii="Times New Roman" w:hAnsi="Times New Roman"/>
          <w:sz w:val="24"/>
          <w:szCs w:val="24"/>
        </w:rPr>
        <w:t>7</w:t>
      </w:r>
      <w:r w:rsidR="007631E6" w:rsidRPr="005A651F">
        <w:rPr>
          <w:rFonts w:ascii="Times New Roman" w:hAnsi="Times New Roman"/>
          <w:sz w:val="24"/>
          <w:szCs w:val="24"/>
        </w:rPr>
        <w:t xml:space="preserve">.7. В случае нарушения Стороной обязательств, предусмотренных настоящим разделом, </w:t>
      </w:r>
      <w:r w:rsidR="007631E6" w:rsidRPr="005A651F">
        <w:rPr>
          <w:rFonts w:ascii="Times New Roman" w:hAnsi="Times New Roman"/>
          <w:sz w:val="24"/>
          <w:szCs w:val="24"/>
        </w:rPr>
        <w:lastRenderedPageBreak/>
        <w:t>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569C9CE" w14:textId="77777777" w:rsidR="00E209CC" w:rsidRPr="005A651F" w:rsidRDefault="00E209CC" w:rsidP="001F5FC7">
      <w:pPr>
        <w:pStyle w:val="RUS11"/>
        <w:widowControl w:val="0"/>
        <w:numPr>
          <w:ilvl w:val="0"/>
          <w:numId w:val="0"/>
        </w:numPr>
        <w:tabs>
          <w:tab w:val="left" w:pos="529"/>
        </w:tabs>
        <w:spacing w:after="0" w:line="240" w:lineRule="auto"/>
        <w:ind w:left="-709" w:right="-231" w:firstLine="851"/>
        <w:jc w:val="left"/>
        <w:rPr>
          <w:rFonts w:ascii="Times New Roman" w:hAnsi="Times New Roman"/>
          <w:b/>
          <w:sz w:val="24"/>
          <w:szCs w:val="24"/>
        </w:rPr>
      </w:pPr>
    </w:p>
    <w:p w14:paraId="63B2E8A5" w14:textId="587681B3" w:rsidR="007631E6" w:rsidRPr="000F6302" w:rsidRDefault="007631E6" w:rsidP="000F6302">
      <w:pPr>
        <w:pStyle w:val="ab"/>
        <w:numPr>
          <w:ilvl w:val="0"/>
          <w:numId w:val="17"/>
        </w:numPr>
        <w:shd w:val="clear" w:color="auto" w:fill="FFFFFF"/>
        <w:autoSpaceDE w:val="0"/>
        <w:autoSpaceDN w:val="0"/>
        <w:adjustRightInd w:val="0"/>
        <w:spacing w:after="0" w:line="240" w:lineRule="auto"/>
        <w:ind w:left="499" w:right="-232" w:hanging="357"/>
        <w:jc w:val="center"/>
        <w:rPr>
          <w:rFonts w:ascii="Times New Roman" w:hAnsi="Times New Roman"/>
          <w:b/>
          <w:sz w:val="24"/>
          <w:szCs w:val="24"/>
        </w:rPr>
      </w:pPr>
      <w:r w:rsidRPr="000F6302">
        <w:rPr>
          <w:rFonts w:ascii="Times New Roman" w:hAnsi="Times New Roman"/>
          <w:b/>
          <w:sz w:val="24"/>
          <w:szCs w:val="24"/>
        </w:rPr>
        <w:t>Форс-мажорные обстоятельства</w:t>
      </w:r>
    </w:p>
    <w:p w14:paraId="3EFBAF07" w14:textId="77777777" w:rsidR="000F6302" w:rsidRPr="000F6302" w:rsidRDefault="000F6302" w:rsidP="000F6302">
      <w:pPr>
        <w:pStyle w:val="ab"/>
        <w:shd w:val="clear" w:color="auto" w:fill="FFFFFF"/>
        <w:autoSpaceDE w:val="0"/>
        <w:autoSpaceDN w:val="0"/>
        <w:adjustRightInd w:val="0"/>
        <w:spacing w:after="0" w:line="240" w:lineRule="auto"/>
        <w:ind w:left="505" w:right="-232"/>
        <w:rPr>
          <w:rFonts w:ascii="Times New Roman" w:hAnsi="Times New Roman"/>
          <w:b/>
          <w:sz w:val="24"/>
          <w:szCs w:val="24"/>
        </w:rPr>
      </w:pPr>
    </w:p>
    <w:p w14:paraId="6193E2F9" w14:textId="44394E69" w:rsidR="007631E6" w:rsidRPr="005A651F" w:rsidRDefault="007D1A89" w:rsidP="001F5FC7">
      <w:pPr>
        <w:suppressAutoHyphens/>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42D704C6" w:rsidR="007631E6"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C9F9D91" w:rsidR="007631E6"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6E170959" w:rsidR="00D2155A"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8</w:t>
      </w:r>
      <w:r w:rsidR="007631E6" w:rsidRPr="005A651F">
        <w:rPr>
          <w:rFonts w:ascii="Times New Roman" w:hAnsi="Times New Roman"/>
          <w:sz w:val="24"/>
          <w:szCs w:val="24"/>
        </w:rPr>
        <w:t xml:space="preserve">.4.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7631E6" w:rsidRPr="005A651F">
        <w:rPr>
          <w:rFonts w:ascii="Times New Roman" w:hAnsi="Times New Roman"/>
          <w:sz w:val="24"/>
          <w:szCs w:val="24"/>
        </w:rPr>
        <w:lastRenderedPageBreak/>
        <w:t xml:space="preserve">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41071581" w14:textId="77777777" w:rsidR="00E209CC" w:rsidRPr="005A651F" w:rsidRDefault="00E209CC" w:rsidP="001F5FC7">
      <w:pPr>
        <w:pStyle w:val="ab"/>
        <w:spacing w:after="0" w:line="240" w:lineRule="auto"/>
        <w:ind w:left="-709" w:right="-231" w:firstLine="851"/>
        <w:jc w:val="both"/>
        <w:rPr>
          <w:rFonts w:ascii="Times New Roman" w:hAnsi="Times New Roman"/>
          <w:sz w:val="24"/>
          <w:szCs w:val="24"/>
        </w:rPr>
      </w:pPr>
    </w:p>
    <w:p w14:paraId="2E435100" w14:textId="48412F5F" w:rsidR="001F37DF" w:rsidRDefault="001F37DF" w:rsidP="000F6302">
      <w:pPr>
        <w:pStyle w:val="11"/>
        <w:numPr>
          <w:ilvl w:val="0"/>
          <w:numId w:val="17"/>
        </w:numPr>
        <w:tabs>
          <w:tab w:val="left" w:pos="0"/>
          <w:tab w:val="left" w:pos="900"/>
          <w:tab w:val="left" w:pos="1440"/>
          <w:tab w:val="left" w:pos="3420"/>
        </w:tabs>
        <w:ind w:right="-231"/>
        <w:jc w:val="center"/>
      </w:pPr>
      <w:r w:rsidRPr="005A651F">
        <w:t>Срок действия договора.</w:t>
      </w:r>
    </w:p>
    <w:p w14:paraId="51A87FF1" w14:textId="77777777" w:rsidR="000F6302" w:rsidRPr="005A651F" w:rsidRDefault="000F6302" w:rsidP="000F6302">
      <w:pPr>
        <w:pStyle w:val="11"/>
        <w:tabs>
          <w:tab w:val="left" w:pos="0"/>
          <w:tab w:val="left" w:pos="900"/>
          <w:tab w:val="left" w:pos="1440"/>
          <w:tab w:val="left" w:pos="3420"/>
        </w:tabs>
        <w:ind w:left="502" w:right="-231" w:firstLine="0"/>
      </w:pPr>
    </w:p>
    <w:p w14:paraId="67874198" w14:textId="14C79D06" w:rsidR="001F37DF"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1F37DF" w:rsidRPr="005A651F">
        <w:rPr>
          <w:rFonts w:ascii="Times New Roman" w:hAnsi="Times New Roman"/>
          <w:sz w:val="24"/>
          <w:szCs w:val="24"/>
        </w:rPr>
        <w:t xml:space="preserve">.1.  </w:t>
      </w:r>
      <w:r w:rsidR="00A04856" w:rsidRPr="005A651F">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5A651F">
        <w:rPr>
          <w:rFonts w:ascii="Times New Roman" w:hAnsi="Times New Roman"/>
          <w:sz w:val="24"/>
          <w:szCs w:val="24"/>
        </w:rPr>
        <w:t>до полного исполнения обязательств Сторонами по настоящему Договору.</w:t>
      </w:r>
    </w:p>
    <w:p w14:paraId="32918012" w14:textId="47CBA90E" w:rsidR="005C4D68"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1F37DF" w:rsidRPr="005A651F">
        <w:rPr>
          <w:rFonts w:ascii="Times New Roman" w:hAnsi="Times New Roman"/>
          <w:sz w:val="24"/>
          <w:szCs w:val="24"/>
        </w:rPr>
        <w:t xml:space="preserve">.2.   В случае существенного нарушения условий настоящего договора </w:t>
      </w:r>
      <w:r w:rsidR="00A11F29" w:rsidRPr="005A651F">
        <w:rPr>
          <w:rFonts w:ascii="Times New Roman" w:hAnsi="Times New Roman"/>
          <w:sz w:val="24"/>
          <w:szCs w:val="24"/>
        </w:rPr>
        <w:t>какой-либо</w:t>
      </w:r>
      <w:r w:rsidR="00190BA0" w:rsidRPr="005A651F">
        <w:rPr>
          <w:rFonts w:ascii="Times New Roman" w:hAnsi="Times New Roman"/>
          <w:sz w:val="24"/>
          <w:szCs w:val="24"/>
        </w:rPr>
        <w:t xml:space="preserve"> из С</w:t>
      </w:r>
      <w:r w:rsidR="001F37DF" w:rsidRPr="005A651F">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515A53A4" w:rsidR="005C4D68" w:rsidRPr="005A651F" w:rsidRDefault="007D1A89" w:rsidP="001F5FC7">
      <w:pPr>
        <w:pStyle w:val="ab"/>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5C4D68" w:rsidRPr="005A651F">
        <w:rPr>
          <w:rFonts w:ascii="Times New Roman" w:hAnsi="Times New Roman"/>
          <w:sz w:val="24"/>
          <w:szCs w:val="24"/>
        </w:rPr>
        <w:t xml:space="preserve">.3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947886">
        <w:rPr>
          <w:rFonts w:ascii="Times New Roman" w:hAnsi="Times New Roman"/>
          <w:sz w:val="24"/>
          <w:szCs w:val="24"/>
        </w:rPr>
        <w:t>Заказчика</w:t>
      </w:r>
      <w:r w:rsidR="005C4D68" w:rsidRPr="005A651F">
        <w:rPr>
          <w:rFonts w:ascii="Times New Roman" w:hAnsi="Times New Roman"/>
          <w:sz w:val="24"/>
          <w:szCs w:val="24"/>
        </w:rPr>
        <w:t>, если это не запрещено действующим законодательством Российской Федерации.</w:t>
      </w:r>
    </w:p>
    <w:p w14:paraId="22F100EB" w14:textId="7E616A28"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.4</w:t>
      </w:r>
      <w:r w:rsidR="005C4D68" w:rsidRPr="005A651F">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7F75D2F9"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.5</w:t>
      </w:r>
      <w:r w:rsidR="005C4D68" w:rsidRPr="005A651F">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10A2074"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.6</w:t>
      </w:r>
      <w:r w:rsidR="005C4D68" w:rsidRPr="005A651F">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D46838F" w:rsidR="005C4D68" w:rsidRPr="005A651F" w:rsidRDefault="007D1A89"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9</w:t>
      </w:r>
      <w:r w:rsidR="007E6DA1" w:rsidRPr="005A651F">
        <w:rPr>
          <w:rFonts w:ascii="Times New Roman" w:hAnsi="Times New Roman"/>
          <w:sz w:val="24"/>
          <w:szCs w:val="24"/>
        </w:rPr>
        <w:t>.7</w:t>
      </w:r>
      <w:r w:rsidR="005C4D68" w:rsidRPr="005A651F">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5A651F" w:rsidRDefault="005C4D68"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07C31BCB" w:rsidR="005C4D68" w:rsidRDefault="005C4D68" w:rsidP="001F5FC7">
      <w:pPr>
        <w:spacing w:after="0" w:line="240" w:lineRule="auto"/>
        <w:ind w:left="-709" w:right="-231" w:firstLine="851"/>
        <w:jc w:val="both"/>
        <w:rPr>
          <w:rFonts w:ascii="Times New Roman" w:hAnsi="Times New Roman"/>
          <w:sz w:val="24"/>
          <w:szCs w:val="24"/>
        </w:rPr>
      </w:pPr>
      <w:r w:rsidRPr="005A651F">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30DEAC6" w14:textId="77777777" w:rsidR="000F6302" w:rsidRPr="005A651F" w:rsidRDefault="000F6302" w:rsidP="001F5FC7">
      <w:pPr>
        <w:spacing w:after="0" w:line="240" w:lineRule="auto"/>
        <w:ind w:left="-709" w:right="-231" w:firstLine="851"/>
        <w:jc w:val="both"/>
        <w:rPr>
          <w:rFonts w:ascii="Times New Roman" w:hAnsi="Times New Roman"/>
          <w:sz w:val="24"/>
          <w:szCs w:val="24"/>
        </w:rPr>
      </w:pPr>
    </w:p>
    <w:p w14:paraId="3F064535" w14:textId="14D40164" w:rsidR="005C4D68" w:rsidRDefault="005C4D68" w:rsidP="000F6302">
      <w:pPr>
        <w:pStyle w:val="11"/>
        <w:numPr>
          <w:ilvl w:val="0"/>
          <w:numId w:val="17"/>
        </w:numPr>
        <w:tabs>
          <w:tab w:val="left" w:pos="1080"/>
          <w:tab w:val="left" w:pos="1440"/>
        </w:tabs>
        <w:ind w:right="-231"/>
        <w:jc w:val="center"/>
      </w:pPr>
      <w:r w:rsidRPr="005A651F">
        <w:t>Особые условия размещения рекламы</w:t>
      </w:r>
    </w:p>
    <w:p w14:paraId="6D84A5A8" w14:textId="77777777" w:rsidR="000F6302" w:rsidRPr="005A651F" w:rsidRDefault="000F6302" w:rsidP="000F6302">
      <w:pPr>
        <w:pStyle w:val="11"/>
        <w:tabs>
          <w:tab w:val="left" w:pos="1080"/>
          <w:tab w:val="left" w:pos="1440"/>
        </w:tabs>
        <w:ind w:left="502" w:right="-231" w:firstLine="0"/>
      </w:pPr>
    </w:p>
    <w:p w14:paraId="1F0ABCFD" w14:textId="2A0279E6" w:rsidR="005C4D68" w:rsidRPr="005A651F" w:rsidRDefault="007D1A89" w:rsidP="001F5FC7">
      <w:pPr>
        <w:pStyle w:val="11"/>
        <w:tabs>
          <w:tab w:val="left" w:pos="0"/>
        </w:tabs>
        <w:ind w:left="-709" w:right="-231" w:firstLine="851"/>
        <w:rPr>
          <w:b w:val="0"/>
        </w:rPr>
      </w:pPr>
      <w:r w:rsidRPr="005A651F">
        <w:rPr>
          <w:b w:val="0"/>
        </w:rPr>
        <w:t>10</w:t>
      </w:r>
      <w:r w:rsidR="00E209CC" w:rsidRPr="005A651F">
        <w:rPr>
          <w:b w:val="0"/>
        </w:rPr>
        <w:t>.1</w:t>
      </w:r>
      <w:r w:rsidR="005C4D68" w:rsidRPr="005A651F">
        <w:rPr>
          <w:b w:val="0"/>
        </w:rPr>
        <w:t xml:space="preserve">.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5A651F">
        <w:rPr>
          <w:b w:val="0"/>
          <w:color w:val="000000"/>
        </w:rPr>
        <w:t>2</w:t>
      </w:r>
      <w:r w:rsidR="005C4D68" w:rsidRPr="005A651F">
        <w:rPr>
          <w:b w:val="0"/>
          <w:color w:val="FF0000"/>
        </w:rPr>
        <w:t xml:space="preserve"> </w:t>
      </w:r>
      <w:r w:rsidR="005C4D68" w:rsidRPr="005A651F">
        <w:rPr>
          <w:b w:val="0"/>
        </w:rPr>
        <w:t>рабочих дня за исключением случая, когда Материал заменяется другим, аналогичным по объем</w:t>
      </w:r>
      <w:r w:rsidR="00E209CC" w:rsidRPr="005A651F">
        <w:rPr>
          <w:b w:val="0"/>
        </w:rPr>
        <w:t xml:space="preserve">у (размеру). </w:t>
      </w:r>
      <w:r w:rsidR="005C4D68" w:rsidRPr="005A651F">
        <w:rPr>
          <w:b w:val="0"/>
        </w:rPr>
        <w:t xml:space="preserve">В случае нарушения указанного срока, Заказчик обязуется оплатить: фактическое размещение Материала на </w:t>
      </w:r>
      <w:r w:rsidR="00E209CC" w:rsidRPr="005A651F">
        <w:rPr>
          <w:b w:val="0"/>
        </w:rPr>
        <w:t>папках</w:t>
      </w:r>
    </w:p>
    <w:p w14:paraId="5F88F815" w14:textId="0BA9EBDF" w:rsidR="001F37DF" w:rsidRPr="005A651F" w:rsidRDefault="007D1A89" w:rsidP="00E209CC">
      <w:pPr>
        <w:pStyle w:val="Text"/>
        <w:spacing w:line="240" w:lineRule="auto"/>
        <w:ind w:left="-709" w:right="-231" w:firstLine="851"/>
      </w:pPr>
      <w:r w:rsidRPr="005A651F">
        <w:rPr>
          <w:rFonts w:ascii="Times New Roman" w:hAnsi="Times New Roman"/>
          <w:szCs w:val="24"/>
        </w:rPr>
        <w:t>10</w:t>
      </w:r>
      <w:r w:rsidR="005C4D68" w:rsidRPr="005A651F">
        <w:rPr>
          <w:rFonts w:ascii="Times New Roman" w:hAnsi="Times New Roman"/>
          <w:szCs w:val="24"/>
        </w:rPr>
        <w:t xml:space="preserve">.3. В случае, если допущены нарушения графика размещения </w:t>
      </w:r>
      <w:r w:rsidR="00E209CC" w:rsidRPr="005A651F">
        <w:rPr>
          <w:rFonts w:ascii="Times New Roman" w:hAnsi="Times New Roman"/>
          <w:szCs w:val="24"/>
        </w:rPr>
        <w:t>материалов</w:t>
      </w:r>
      <w:r w:rsidR="005C4D68" w:rsidRPr="005A651F">
        <w:rPr>
          <w:rFonts w:ascii="Times New Roman" w:hAnsi="Times New Roman"/>
          <w:szCs w:val="24"/>
        </w:rPr>
        <w:t xml:space="preserve">, Исполнитель </w:t>
      </w:r>
      <w:r w:rsidR="005C4D68" w:rsidRPr="005A651F">
        <w:rPr>
          <w:rFonts w:ascii="Times New Roman" w:hAnsi="Times New Roman"/>
          <w:color w:val="000000"/>
          <w:szCs w:val="24"/>
        </w:rPr>
        <w:t xml:space="preserve">обязан </w:t>
      </w:r>
      <w:r w:rsidR="005C4D68" w:rsidRPr="005A651F">
        <w:rPr>
          <w:rFonts w:ascii="Times New Roman" w:hAnsi="Times New Roman"/>
          <w:szCs w:val="24"/>
        </w:rPr>
        <w:t xml:space="preserve">по согласованию с Заказчиком, разместить не вышедший Материал в полном объеме на тех же </w:t>
      </w:r>
      <w:r w:rsidR="00E209CC" w:rsidRPr="005A651F">
        <w:rPr>
          <w:rFonts w:ascii="Times New Roman" w:hAnsi="Times New Roman"/>
          <w:szCs w:val="24"/>
        </w:rPr>
        <w:t>условиях.</w:t>
      </w:r>
    </w:p>
    <w:p w14:paraId="24A22F72" w14:textId="2D9715D2" w:rsidR="001F37DF" w:rsidRPr="005A651F" w:rsidRDefault="007D1A89" w:rsidP="001F5FC7">
      <w:pPr>
        <w:pStyle w:val="11"/>
        <w:tabs>
          <w:tab w:val="left" w:pos="900"/>
        </w:tabs>
        <w:ind w:left="-709" w:right="-231" w:firstLine="851"/>
        <w:rPr>
          <w:b w:val="0"/>
        </w:rPr>
      </w:pPr>
      <w:r w:rsidRPr="005A651F">
        <w:rPr>
          <w:b w:val="0"/>
        </w:rPr>
        <w:t>1</w:t>
      </w:r>
      <w:r w:rsidR="000F6302">
        <w:rPr>
          <w:b w:val="0"/>
        </w:rPr>
        <w:t>0</w:t>
      </w:r>
      <w:r w:rsidR="001F37DF" w:rsidRPr="005A651F">
        <w:rPr>
          <w:b w:val="0"/>
        </w:rPr>
        <w:t xml:space="preserve">.1.  Материалы или их копии, в том числе вносимые в них изменения, а также договоры </w:t>
      </w:r>
      <w:r w:rsidR="00A11F29" w:rsidRPr="005A651F">
        <w:rPr>
          <w:b w:val="0"/>
        </w:rPr>
        <w:t>на производство</w:t>
      </w:r>
      <w:r w:rsidR="001F37DF" w:rsidRPr="005A651F">
        <w:rPr>
          <w:b w:val="0"/>
        </w:rPr>
        <w:t xml:space="preserve">, размещение и распространение Материалов должны </w:t>
      </w:r>
      <w:r w:rsidR="00FE7370" w:rsidRPr="005A651F">
        <w:rPr>
          <w:b w:val="0"/>
        </w:rPr>
        <w:t>храниться Исполнителем</w:t>
      </w:r>
      <w:r w:rsidR="00C83B6F" w:rsidRPr="005A651F">
        <w:rPr>
          <w:b w:val="0"/>
        </w:rPr>
        <w:t xml:space="preserve"> </w:t>
      </w:r>
      <w:r w:rsidR="001F37DF" w:rsidRPr="005A651F">
        <w:rPr>
          <w:b w:val="0"/>
        </w:rPr>
        <w:t xml:space="preserve">не </w:t>
      </w:r>
      <w:r w:rsidR="00A11F29" w:rsidRPr="005A651F">
        <w:rPr>
          <w:b w:val="0"/>
        </w:rPr>
        <w:t>менее года</w:t>
      </w:r>
      <w:r w:rsidR="001F37DF" w:rsidRPr="005A651F">
        <w:rPr>
          <w:b w:val="0"/>
        </w:rPr>
        <w:t xml:space="preserve"> со дня </w:t>
      </w:r>
      <w:r w:rsidR="00A11F29" w:rsidRPr="005A651F">
        <w:rPr>
          <w:b w:val="0"/>
        </w:rPr>
        <w:t>последнего распространения</w:t>
      </w:r>
      <w:r w:rsidR="001F37DF" w:rsidRPr="005A651F">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602F124F" w:rsidR="001F37DF" w:rsidRPr="005A651F" w:rsidRDefault="000F6302" w:rsidP="001F5FC7">
      <w:pPr>
        <w:pStyle w:val="11"/>
        <w:ind w:left="-709" w:right="-231" w:firstLine="851"/>
        <w:rPr>
          <w:b w:val="0"/>
        </w:rPr>
      </w:pPr>
      <w:r>
        <w:rPr>
          <w:b w:val="0"/>
        </w:rPr>
        <w:t>10</w:t>
      </w:r>
      <w:r w:rsidR="001F37DF" w:rsidRPr="005A651F">
        <w:rPr>
          <w:b w:val="0"/>
        </w:rPr>
        <w:t>.2. Стороны принимают на себя обязательства немедленно информировать друг друга в письменном виде об изменениях своих реквизитов.</w:t>
      </w:r>
    </w:p>
    <w:p w14:paraId="68AF16B8" w14:textId="3A3A29D7" w:rsidR="005C4D68" w:rsidRPr="005A651F" w:rsidRDefault="000F6302" w:rsidP="001F5FC7">
      <w:pPr>
        <w:tabs>
          <w:tab w:val="left" w:pos="534"/>
        </w:tabs>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7D1A89" w:rsidRPr="005A651F">
        <w:rPr>
          <w:rFonts w:ascii="Times New Roman" w:hAnsi="Times New Roman"/>
          <w:sz w:val="24"/>
          <w:szCs w:val="24"/>
        </w:rPr>
        <w:t>.3</w:t>
      </w:r>
      <w:r w:rsidR="005C4D68" w:rsidRPr="005A651F">
        <w:rPr>
          <w:rFonts w:ascii="Times New Roman" w:hAnsi="Times New Roman"/>
          <w:sz w:val="24"/>
          <w:szCs w:val="24"/>
        </w:rPr>
        <w:t>.</w:t>
      </w:r>
      <w:r w:rsidR="005C4D68" w:rsidRPr="005A651F">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11650CE4" w:rsidR="005C4D68" w:rsidRPr="005A651F" w:rsidRDefault="000F6302" w:rsidP="001F5FC7">
      <w:pPr>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7D1A89" w:rsidRPr="005A651F">
        <w:rPr>
          <w:rFonts w:ascii="Times New Roman" w:hAnsi="Times New Roman"/>
          <w:sz w:val="24"/>
          <w:szCs w:val="24"/>
        </w:rPr>
        <w:t>.3</w:t>
      </w:r>
      <w:r w:rsidR="005C4D68" w:rsidRPr="005A651F">
        <w:rPr>
          <w:rFonts w:ascii="Times New Roman" w:hAnsi="Times New Roman"/>
          <w:sz w:val="24"/>
          <w:szCs w:val="24"/>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232528F6" w:rsidR="005C4D68" w:rsidRPr="005A651F" w:rsidRDefault="000F6302" w:rsidP="001F5FC7">
      <w:pPr>
        <w:spacing w:after="0" w:line="240" w:lineRule="auto"/>
        <w:ind w:left="-709" w:right="-231" w:firstLine="851"/>
        <w:jc w:val="both"/>
        <w:rPr>
          <w:rFonts w:ascii="Times New Roman" w:hAnsi="Times New Roman"/>
          <w:sz w:val="24"/>
          <w:szCs w:val="24"/>
        </w:rPr>
      </w:pPr>
      <w:r>
        <w:rPr>
          <w:rFonts w:ascii="Times New Roman" w:hAnsi="Times New Roman"/>
          <w:sz w:val="24"/>
          <w:szCs w:val="24"/>
        </w:rPr>
        <w:lastRenderedPageBreak/>
        <w:t>10</w:t>
      </w:r>
      <w:r w:rsidR="007D1A89" w:rsidRPr="005A651F">
        <w:rPr>
          <w:rFonts w:ascii="Times New Roman" w:hAnsi="Times New Roman"/>
          <w:sz w:val="24"/>
          <w:szCs w:val="24"/>
        </w:rPr>
        <w:t>.4</w:t>
      </w:r>
      <w:r w:rsidR="005C4D68" w:rsidRPr="005A651F">
        <w:rPr>
          <w:rFonts w:ascii="Times New Roman" w:hAnsi="Times New Roman"/>
          <w:sz w:val="24"/>
          <w:szCs w:val="24"/>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38CF6AC9" w:rsidR="005C4D68" w:rsidRPr="005A651F" w:rsidRDefault="00155F42" w:rsidP="001F5FC7">
      <w:pPr>
        <w:pStyle w:val="RUS11"/>
        <w:widowControl w:val="0"/>
        <w:numPr>
          <w:ilvl w:val="0"/>
          <w:numId w:val="0"/>
        </w:numPr>
        <w:tabs>
          <w:tab w:val="left" w:pos="518"/>
        </w:tabs>
        <w:spacing w:after="0" w:line="240" w:lineRule="auto"/>
        <w:ind w:left="-709" w:right="-231" w:firstLine="851"/>
        <w:rPr>
          <w:rFonts w:ascii="Times New Roman" w:hAnsi="Times New Roman"/>
          <w:sz w:val="24"/>
          <w:szCs w:val="24"/>
        </w:rPr>
      </w:pPr>
      <w:r w:rsidRPr="005A651F">
        <w:rPr>
          <w:rFonts w:ascii="Times New Roman" w:hAnsi="Times New Roman"/>
          <w:sz w:val="24"/>
          <w:szCs w:val="24"/>
        </w:rPr>
        <w:t>1</w:t>
      </w:r>
      <w:r w:rsidR="000F6302">
        <w:rPr>
          <w:rFonts w:ascii="Times New Roman" w:hAnsi="Times New Roman"/>
          <w:sz w:val="24"/>
          <w:szCs w:val="24"/>
        </w:rPr>
        <w:t>0</w:t>
      </w:r>
      <w:r w:rsidRPr="005A651F">
        <w:rPr>
          <w:rFonts w:ascii="Times New Roman" w:hAnsi="Times New Roman"/>
          <w:sz w:val="24"/>
          <w:szCs w:val="24"/>
        </w:rPr>
        <w:t>.5</w:t>
      </w:r>
      <w:r w:rsidR="005C4D68" w:rsidRPr="005A651F">
        <w:rPr>
          <w:rFonts w:ascii="Times New Roman" w:hAnsi="Times New Roman"/>
          <w:sz w:val="24"/>
          <w:szCs w:val="24"/>
        </w:rPr>
        <w:t>.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6F7777CD" w:rsidR="005C4D68" w:rsidRPr="005A651F" w:rsidRDefault="000F6302" w:rsidP="001F5FC7">
      <w:pPr>
        <w:tabs>
          <w:tab w:val="left" w:pos="534"/>
        </w:tabs>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155F42" w:rsidRPr="005A651F">
        <w:rPr>
          <w:rFonts w:ascii="Times New Roman" w:hAnsi="Times New Roman"/>
          <w:sz w:val="24"/>
          <w:szCs w:val="24"/>
        </w:rPr>
        <w:t>.6</w:t>
      </w:r>
      <w:r w:rsidR="005C4D68" w:rsidRPr="005A651F">
        <w:rPr>
          <w:rFonts w:ascii="Times New Roman" w:hAnsi="Times New Roman"/>
          <w:sz w:val="24"/>
          <w:szCs w:val="24"/>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4FBB148A" w:rsidR="001F37DF" w:rsidRPr="005A651F" w:rsidRDefault="000F6302" w:rsidP="001F5FC7">
      <w:pPr>
        <w:keepLines/>
        <w:widowControl w:val="0"/>
        <w:tabs>
          <w:tab w:val="left" w:pos="720"/>
          <w:tab w:val="left" w:pos="2736"/>
        </w:tabs>
        <w:suppressAutoHyphens/>
        <w:spacing w:after="0" w:line="240" w:lineRule="auto"/>
        <w:ind w:left="-709" w:right="-231" w:firstLine="851"/>
        <w:jc w:val="both"/>
        <w:rPr>
          <w:rFonts w:ascii="Times New Roman" w:hAnsi="Times New Roman"/>
          <w:sz w:val="24"/>
          <w:szCs w:val="24"/>
        </w:rPr>
      </w:pPr>
      <w:r>
        <w:rPr>
          <w:rFonts w:ascii="Times New Roman" w:hAnsi="Times New Roman"/>
          <w:sz w:val="24"/>
          <w:szCs w:val="24"/>
        </w:rPr>
        <w:t>10</w:t>
      </w:r>
      <w:r w:rsidR="007E6DA1" w:rsidRPr="005A651F">
        <w:rPr>
          <w:rFonts w:ascii="Times New Roman" w:hAnsi="Times New Roman"/>
          <w:sz w:val="24"/>
          <w:szCs w:val="24"/>
        </w:rPr>
        <w:t>.</w:t>
      </w:r>
      <w:r w:rsidR="00155F42" w:rsidRPr="005A651F">
        <w:rPr>
          <w:rFonts w:ascii="Times New Roman" w:hAnsi="Times New Roman"/>
          <w:sz w:val="24"/>
          <w:szCs w:val="24"/>
        </w:rPr>
        <w:t>7</w:t>
      </w:r>
      <w:r w:rsidR="001F37DF" w:rsidRPr="005A651F">
        <w:rPr>
          <w:rFonts w:ascii="Times New Roman" w:hAnsi="Times New Roman"/>
          <w:sz w:val="24"/>
          <w:szCs w:val="24"/>
        </w:rPr>
        <w:t xml:space="preserve">. Заказчик вправе распоряжаться по своему усмотрению </w:t>
      </w:r>
      <w:r w:rsidR="00A11F29" w:rsidRPr="005A651F">
        <w:rPr>
          <w:rFonts w:ascii="Times New Roman" w:hAnsi="Times New Roman"/>
          <w:sz w:val="24"/>
          <w:szCs w:val="24"/>
        </w:rPr>
        <w:t>всеми текстовыми</w:t>
      </w:r>
      <w:r w:rsidR="001F37DF" w:rsidRPr="005A651F">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15B44732" w:rsidR="001F37DF" w:rsidRPr="007D1A89" w:rsidRDefault="000F6302" w:rsidP="001F5FC7">
      <w:pPr>
        <w:keepLines/>
        <w:widowControl w:val="0"/>
        <w:tabs>
          <w:tab w:val="left" w:pos="720"/>
          <w:tab w:val="left" w:pos="2736"/>
        </w:tabs>
        <w:suppressAutoHyphens/>
        <w:spacing w:after="0" w:line="264" w:lineRule="auto"/>
        <w:ind w:left="-709" w:right="-231" w:firstLine="851"/>
        <w:jc w:val="both"/>
        <w:rPr>
          <w:rFonts w:ascii="Times New Roman" w:hAnsi="Times New Roman"/>
          <w:sz w:val="24"/>
          <w:szCs w:val="24"/>
        </w:rPr>
      </w:pPr>
      <w:r>
        <w:rPr>
          <w:rFonts w:ascii="Times New Roman" w:hAnsi="Times New Roman"/>
          <w:sz w:val="24"/>
          <w:szCs w:val="24"/>
        </w:rPr>
        <w:t>10</w:t>
      </w:r>
      <w:r w:rsidR="00155F42" w:rsidRPr="005A651F">
        <w:rPr>
          <w:rFonts w:ascii="Times New Roman" w:hAnsi="Times New Roman"/>
          <w:sz w:val="24"/>
          <w:szCs w:val="24"/>
        </w:rPr>
        <w:t>.8</w:t>
      </w:r>
      <w:r w:rsidR="001F37DF" w:rsidRPr="005A651F">
        <w:rPr>
          <w:rFonts w:ascii="Times New Roman" w:hAnsi="Times New Roman"/>
          <w:sz w:val="24"/>
          <w:szCs w:val="24"/>
        </w:rPr>
        <w:t>. Приложения к договору</w:t>
      </w:r>
      <w:r w:rsidR="001F37DF" w:rsidRPr="007D1A89">
        <w:rPr>
          <w:rFonts w:ascii="Times New Roman" w:hAnsi="Times New Roman"/>
          <w:sz w:val="24"/>
          <w:szCs w:val="24"/>
        </w:rPr>
        <w:t>:</w:t>
      </w:r>
    </w:p>
    <w:p w14:paraId="3995A576" w14:textId="34F3EE75"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xml:space="preserve">- </w:t>
      </w:r>
      <w:r w:rsidR="00A91DE7">
        <w:rPr>
          <w:rFonts w:ascii="Times New Roman" w:hAnsi="Times New Roman"/>
          <w:sz w:val="24"/>
          <w:szCs w:val="24"/>
        </w:rPr>
        <w:t>Техническое задание</w:t>
      </w:r>
      <w:r w:rsidRPr="007D1A89">
        <w:rPr>
          <w:rFonts w:ascii="Times New Roman" w:hAnsi="Times New Roman"/>
          <w:sz w:val="24"/>
          <w:szCs w:val="24"/>
        </w:rPr>
        <w:t xml:space="preserve"> - Приложение № 1;</w:t>
      </w:r>
    </w:p>
    <w:p w14:paraId="3CF98219" w14:textId="77777777"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Форма предоставления сведений о контрагенте - Приложение № 2;</w:t>
      </w:r>
    </w:p>
    <w:p w14:paraId="4B00D7F1" w14:textId="401C107F" w:rsidR="001F37DF"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Соглашение о соблюдении антикоррупционных условий - Приложение № 3.</w:t>
      </w:r>
    </w:p>
    <w:p w14:paraId="0FB1AEFB" w14:textId="77777777" w:rsidR="000F6302" w:rsidRPr="007D1A89" w:rsidRDefault="000F6302" w:rsidP="001F5FC7">
      <w:pPr>
        <w:spacing w:after="0" w:line="264" w:lineRule="auto"/>
        <w:ind w:left="-709" w:right="-231" w:firstLine="851"/>
        <w:jc w:val="both"/>
        <w:rPr>
          <w:rFonts w:ascii="Times New Roman" w:hAnsi="Times New Roman"/>
          <w:sz w:val="24"/>
          <w:szCs w:val="24"/>
        </w:rPr>
      </w:pPr>
    </w:p>
    <w:p w14:paraId="7A6910BD" w14:textId="5CD27D5F" w:rsidR="001F37DF" w:rsidRPr="000F6302" w:rsidRDefault="001F37DF" w:rsidP="000F6302">
      <w:pPr>
        <w:pStyle w:val="ab"/>
        <w:numPr>
          <w:ilvl w:val="0"/>
          <w:numId w:val="17"/>
        </w:numPr>
        <w:spacing w:after="0" w:line="264" w:lineRule="auto"/>
        <w:jc w:val="center"/>
        <w:rPr>
          <w:rFonts w:ascii="Times New Roman" w:hAnsi="Times New Roman"/>
          <w:b/>
          <w:bCs/>
        </w:rPr>
      </w:pPr>
      <w:r w:rsidRPr="000F6302">
        <w:rPr>
          <w:rFonts w:ascii="Times New Roman" w:hAnsi="Times New Roman"/>
          <w:b/>
          <w:bCs/>
        </w:rPr>
        <w:t>ЮРИДИЧЕСКИЕ АДРЕСА И РЕКВИЗИТЫ СТОРОН:</w:t>
      </w:r>
    </w:p>
    <w:p w14:paraId="49445089" w14:textId="77777777" w:rsidR="000F6302" w:rsidRPr="000F6302" w:rsidRDefault="000F6302" w:rsidP="000F6302">
      <w:pPr>
        <w:pStyle w:val="ab"/>
        <w:spacing w:after="0" w:line="264" w:lineRule="auto"/>
        <w:ind w:left="502"/>
        <w:rPr>
          <w:rFonts w:ascii="Times New Roman" w:hAnsi="Times New Roman"/>
          <w:b/>
          <w:bCs/>
        </w:rPr>
      </w:pPr>
    </w:p>
    <w:tbl>
      <w:tblPr>
        <w:tblW w:w="9465" w:type="dxa"/>
        <w:tblLayout w:type="fixed"/>
        <w:tblLook w:val="00A0" w:firstRow="1" w:lastRow="0" w:firstColumn="1" w:lastColumn="0" w:noHBand="0" w:noVBand="0"/>
      </w:tblPr>
      <w:tblGrid>
        <w:gridCol w:w="5212"/>
        <w:gridCol w:w="4253"/>
      </w:tblGrid>
      <w:tr w:rsidR="001F37DF" w:rsidRPr="00A11F29" w14:paraId="65C92818" w14:textId="77777777" w:rsidTr="00607BF8">
        <w:trPr>
          <w:trHeight w:val="2793"/>
        </w:trPr>
        <w:tc>
          <w:tcPr>
            <w:tcW w:w="5212" w:type="dxa"/>
          </w:tcPr>
          <w:p w14:paraId="2BB41AD9" w14:textId="77777777" w:rsidR="00616ED2" w:rsidRDefault="001F37DF" w:rsidP="00D2155A">
            <w:pPr>
              <w:spacing w:after="0" w:line="264" w:lineRule="auto"/>
              <w:rPr>
                <w:rFonts w:ascii="Times New Roman" w:hAnsi="Times New Roman"/>
                <w:b/>
                <w:u w:val="single"/>
              </w:rPr>
            </w:pPr>
            <w:r w:rsidRPr="00A11F29">
              <w:rPr>
                <w:rFonts w:ascii="Times New Roman" w:hAnsi="Times New Roman"/>
                <w:b/>
              </w:rPr>
              <w:t xml:space="preserve">Исполнитель: </w:t>
            </w:r>
            <w:r w:rsidRPr="00A11F29">
              <w:rPr>
                <w:rFonts w:ascii="Times New Roman" w:hAnsi="Times New Roman"/>
                <w:b/>
              </w:rPr>
              <w:br/>
            </w:r>
          </w:p>
          <w:p w14:paraId="3776B7CC" w14:textId="77777777" w:rsidR="000016F0" w:rsidRDefault="000016F0" w:rsidP="00D2155A">
            <w:pPr>
              <w:spacing w:after="0" w:line="264" w:lineRule="auto"/>
              <w:rPr>
                <w:rFonts w:ascii="Times New Roman" w:hAnsi="Times New Roman"/>
                <w:b/>
                <w:u w:val="single"/>
              </w:rPr>
            </w:pPr>
          </w:p>
          <w:p w14:paraId="6075D317" w14:textId="77777777" w:rsidR="000016F0" w:rsidRDefault="000016F0" w:rsidP="00D2155A">
            <w:pPr>
              <w:spacing w:after="0" w:line="264" w:lineRule="auto"/>
              <w:rPr>
                <w:rFonts w:ascii="Times New Roman" w:hAnsi="Times New Roman"/>
                <w:b/>
                <w:u w:val="single"/>
              </w:rPr>
            </w:pPr>
          </w:p>
          <w:p w14:paraId="23300C39" w14:textId="77777777" w:rsidR="000016F0" w:rsidRDefault="000016F0" w:rsidP="00D2155A">
            <w:pPr>
              <w:spacing w:after="0" w:line="264" w:lineRule="auto"/>
              <w:rPr>
                <w:rFonts w:ascii="Times New Roman" w:hAnsi="Times New Roman"/>
                <w:b/>
                <w:u w:val="single"/>
              </w:rPr>
            </w:pPr>
          </w:p>
          <w:p w14:paraId="0551ABA5" w14:textId="77777777" w:rsidR="000016F0" w:rsidRDefault="000016F0" w:rsidP="00D2155A">
            <w:pPr>
              <w:spacing w:after="0" w:line="264" w:lineRule="auto"/>
              <w:rPr>
                <w:rFonts w:ascii="Times New Roman" w:hAnsi="Times New Roman"/>
                <w:b/>
                <w:u w:val="single"/>
              </w:rPr>
            </w:pPr>
          </w:p>
          <w:p w14:paraId="2932909D" w14:textId="77777777" w:rsidR="000016F0" w:rsidRDefault="000016F0" w:rsidP="00D2155A">
            <w:pPr>
              <w:spacing w:after="0" w:line="264" w:lineRule="auto"/>
              <w:rPr>
                <w:rFonts w:ascii="Times New Roman" w:hAnsi="Times New Roman"/>
                <w:b/>
                <w:u w:val="single"/>
              </w:rPr>
            </w:pPr>
          </w:p>
          <w:p w14:paraId="57271BB7" w14:textId="77777777" w:rsidR="000016F0" w:rsidRDefault="000016F0" w:rsidP="00D2155A">
            <w:pPr>
              <w:spacing w:after="0" w:line="264" w:lineRule="auto"/>
              <w:rPr>
                <w:rFonts w:ascii="Times New Roman" w:hAnsi="Times New Roman"/>
                <w:b/>
                <w:u w:val="single"/>
              </w:rPr>
            </w:pPr>
          </w:p>
          <w:p w14:paraId="125F2AD4" w14:textId="77777777" w:rsidR="000016F0" w:rsidRDefault="000016F0" w:rsidP="00D2155A">
            <w:pPr>
              <w:spacing w:after="0" w:line="264" w:lineRule="auto"/>
              <w:rPr>
                <w:rFonts w:ascii="Times New Roman" w:hAnsi="Times New Roman"/>
                <w:b/>
                <w:u w:val="single"/>
              </w:rPr>
            </w:pPr>
          </w:p>
          <w:p w14:paraId="67FAB758" w14:textId="77777777" w:rsidR="000016F0" w:rsidRDefault="000016F0" w:rsidP="00D2155A">
            <w:pPr>
              <w:spacing w:line="264" w:lineRule="auto"/>
              <w:ind w:right="-108"/>
              <w:rPr>
                <w:rFonts w:ascii="Times New Roman" w:hAnsi="Times New Roman"/>
              </w:rPr>
            </w:pPr>
          </w:p>
          <w:p w14:paraId="17D4A066" w14:textId="31952E12" w:rsidR="000016F0" w:rsidRDefault="000016F0" w:rsidP="00D2155A">
            <w:pPr>
              <w:spacing w:line="264" w:lineRule="auto"/>
              <w:ind w:right="-108"/>
              <w:rPr>
                <w:rFonts w:ascii="Times New Roman" w:hAnsi="Times New Roman"/>
              </w:rPr>
            </w:pPr>
          </w:p>
          <w:p w14:paraId="43153B8F" w14:textId="209AC0AE" w:rsidR="000D3A68" w:rsidRDefault="000D3A68" w:rsidP="00D2155A">
            <w:pPr>
              <w:spacing w:line="264" w:lineRule="auto"/>
              <w:ind w:right="-108"/>
              <w:rPr>
                <w:rFonts w:ascii="Times New Roman" w:hAnsi="Times New Roman"/>
              </w:rPr>
            </w:pPr>
          </w:p>
          <w:p w14:paraId="531A278B" w14:textId="77777777" w:rsidR="00616ED2" w:rsidRPr="00A11F29" w:rsidRDefault="00616ED2" w:rsidP="00D2155A">
            <w:pPr>
              <w:spacing w:line="264" w:lineRule="auto"/>
              <w:ind w:right="-108"/>
              <w:rPr>
                <w:rFonts w:ascii="Times New Roman" w:hAnsi="Times New Roman"/>
              </w:rPr>
            </w:pPr>
            <w:r w:rsidRPr="00A11F29">
              <w:rPr>
                <w:rFonts w:ascii="Times New Roman" w:hAnsi="Times New Roman"/>
              </w:rPr>
              <w:t>______________ /</w:t>
            </w:r>
            <w:r w:rsidR="000016F0">
              <w:rPr>
                <w:rFonts w:ascii="Times New Roman" w:hAnsi="Times New Roman"/>
              </w:rPr>
              <w:t>_________________</w:t>
            </w:r>
            <w:r w:rsidRPr="00A11F29">
              <w:rPr>
                <w:rFonts w:ascii="Times New Roman" w:hAnsi="Times New Roman"/>
              </w:rPr>
              <w:t>/</w:t>
            </w:r>
          </w:p>
          <w:p w14:paraId="2D6BEC12" w14:textId="77777777" w:rsidR="001F37DF" w:rsidRPr="00A11F29" w:rsidRDefault="001F37DF" w:rsidP="00D2155A">
            <w:pPr>
              <w:spacing w:line="264" w:lineRule="auto"/>
              <w:ind w:right="-108"/>
              <w:rPr>
                <w:rFonts w:ascii="Times New Roman" w:hAnsi="Times New Roman"/>
              </w:rPr>
            </w:pPr>
            <w:r w:rsidRPr="00A11F29">
              <w:rPr>
                <w:rFonts w:ascii="Times New Roman" w:hAnsi="Times New Roman"/>
              </w:rPr>
              <w:t>м.п.</w:t>
            </w:r>
          </w:p>
        </w:tc>
        <w:tc>
          <w:tcPr>
            <w:tcW w:w="4253" w:type="dxa"/>
          </w:tcPr>
          <w:p w14:paraId="0DEC2BEA" w14:textId="21E4502F" w:rsidR="00A91DE7" w:rsidRPr="00A11F29" w:rsidRDefault="001F37DF" w:rsidP="00A91DE7">
            <w:pPr>
              <w:spacing w:after="0" w:line="264" w:lineRule="auto"/>
              <w:rPr>
                <w:rFonts w:ascii="Times New Roman" w:hAnsi="Times New Roman"/>
              </w:rPr>
            </w:pPr>
            <w:r w:rsidRPr="00A11F29">
              <w:rPr>
                <w:rFonts w:ascii="Times New Roman" w:hAnsi="Times New Roman"/>
                <w:b/>
              </w:rPr>
              <w:t>Заказчик:</w:t>
            </w:r>
            <w:r w:rsidRPr="00A11F29">
              <w:rPr>
                <w:rFonts w:ascii="Times New Roman" w:hAnsi="Times New Roman"/>
                <w:b/>
              </w:rPr>
              <w:br/>
            </w:r>
            <w:bookmarkStart w:id="6" w:name="OLE_LINK1"/>
            <w:r w:rsidRPr="00A11F29">
              <w:rPr>
                <w:rFonts w:ascii="Times New Roman" w:hAnsi="Times New Roman"/>
                <w:b/>
                <w:u w:val="single"/>
              </w:rPr>
              <w:t>ООО «</w:t>
            </w:r>
            <w:r w:rsidR="00947886">
              <w:rPr>
                <w:rFonts w:ascii="Times New Roman" w:hAnsi="Times New Roman"/>
                <w:b/>
                <w:u w:val="single"/>
              </w:rPr>
              <w:t>Иркутскэнергосбыт»</w:t>
            </w:r>
            <w:r w:rsidRPr="00A11F29">
              <w:rPr>
                <w:rFonts w:ascii="Times New Roman" w:hAnsi="Times New Roman"/>
                <w:b/>
                <w:u w:val="single"/>
              </w:rPr>
              <w:t xml:space="preserve"> </w:t>
            </w:r>
            <w:bookmarkEnd w:id="6"/>
            <w:r w:rsidR="00A91DE7" w:rsidRPr="00A11F29">
              <w:rPr>
                <w:rFonts w:ascii="Times New Roman" w:hAnsi="Times New Roman"/>
              </w:rPr>
              <w:t>ИНН3808166404/КПП</w:t>
            </w:r>
            <w:r w:rsidR="00A91DE7">
              <w:rPr>
                <w:rFonts w:ascii="Times New Roman" w:hAnsi="Times New Roman"/>
              </w:rPr>
              <w:t>997650001</w:t>
            </w:r>
          </w:p>
          <w:p w14:paraId="385D61B0"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664033, г. Иркутск, ул. Лермонтова,</w:t>
            </w:r>
            <w:proofErr w:type="gramStart"/>
            <w:r w:rsidRPr="00A11F29">
              <w:rPr>
                <w:rFonts w:ascii="Times New Roman" w:hAnsi="Times New Roman"/>
              </w:rPr>
              <w:t>257,офис</w:t>
            </w:r>
            <w:proofErr w:type="gramEnd"/>
            <w:r w:rsidRPr="00A11F29">
              <w:rPr>
                <w:rFonts w:ascii="Times New Roman" w:hAnsi="Times New Roman"/>
              </w:rPr>
              <w:t xml:space="preserve"> 802, ОГРН1073808009659</w:t>
            </w:r>
          </w:p>
          <w:p w14:paraId="717960D2"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Иркутский филиал Банка СОЮЗ (АО)</w:t>
            </w:r>
          </w:p>
          <w:p w14:paraId="588447DB"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 xml:space="preserve"> г. Иркутск</w:t>
            </w:r>
          </w:p>
          <w:p w14:paraId="65C5883B" w14:textId="77777777" w:rsidR="00A91DE7" w:rsidRPr="00A11F29" w:rsidRDefault="00A91DE7" w:rsidP="00A91DE7">
            <w:pPr>
              <w:spacing w:after="0" w:line="264" w:lineRule="auto"/>
              <w:rPr>
                <w:rFonts w:ascii="Times New Roman" w:hAnsi="Times New Roman"/>
              </w:rPr>
            </w:pPr>
            <w:r w:rsidRPr="00A11F29">
              <w:rPr>
                <w:rFonts w:ascii="Times New Roman" w:hAnsi="Times New Roman"/>
              </w:rPr>
              <w:t>р/</w:t>
            </w:r>
            <w:proofErr w:type="spellStart"/>
            <w:r w:rsidRPr="00A11F29">
              <w:rPr>
                <w:rFonts w:ascii="Times New Roman" w:hAnsi="Times New Roman"/>
              </w:rPr>
              <w:t>сч</w:t>
            </w:r>
            <w:proofErr w:type="spellEnd"/>
            <w:r w:rsidRPr="00A11F29">
              <w:rPr>
                <w:rFonts w:ascii="Times New Roman" w:hAnsi="Times New Roman"/>
              </w:rPr>
              <w:t xml:space="preserve"> 40702810290040001681</w:t>
            </w:r>
          </w:p>
          <w:p w14:paraId="498B8CED" w14:textId="77777777" w:rsidR="001652FE" w:rsidRDefault="00A91DE7" w:rsidP="00A91DE7">
            <w:pPr>
              <w:spacing w:after="0" w:line="264" w:lineRule="auto"/>
              <w:rPr>
                <w:rFonts w:ascii="Times New Roman" w:hAnsi="Times New Roman"/>
              </w:rPr>
            </w:pPr>
            <w:r w:rsidRPr="00A11F29">
              <w:rPr>
                <w:rFonts w:ascii="Times New Roman" w:hAnsi="Times New Roman"/>
              </w:rPr>
              <w:t>к/</w:t>
            </w:r>
            <w:proofErr w:type="spellStart"/>
            <w:r w:rsidRPr="00A11F29">
              <w:rPr>
                <w:rFonts w:ascii="Times New Roman" w:hAnsi="Times New Roman"/>
              </w:rPr>
              <w:t>сч</w:t>
            </w:r>
            <w:proofErr w:type="spellEnd"/>
            <w:r w:rsidRPr="00A11F29">
              <w:rPr>
                <w:rFonts w:ascii="Times New Roman" w:hAnsi="Times New Roman"/>
              </w:rPr>
              <w:t xml:space="preserve"> 30101810300000000728, </w:t>
            </w:r>
          </w:p>
          <w:p w14:paraId="660819F2" w14:textId="09AA4A6D" w:rsidR="00A91DE7" w:rsidRPr="00A11F29" w:rsidRDefault="00A91DE7" w:rsidP="00A91DE7">
            <w:pPr>
              <w:spacing w:after="0" w:line="264" w:lineRule="auto"/>
              <w:rPr>
                <w:rFonts w:ascii="Times New Roman" w:hAnsi="Times New Roman"/>
              </w:rPr>
            </w:pPr>
            <w:r w:rsidRPr="00A11F29">
              <w:rPr>
                <w:rFonts w:ascii="Times New Roman" w:hAnsi="Times New Roman"/>
              </w:rPr>
              <w:t xml:space="preserve">БИК 042520728 </w:t>
            </w:r>
          </w:p>
          <w:p w14:paraId="1A296A3D" w14:textId="5E521493" w:rsidR="00616ED2" w:rsidRPr="00A11F29" w:rsidRDefault="00616ED2" w:rsidP="00D2155A">
            <w:pPr>
              <w:spacing w:after="0" w:line="264" w:lineRule="auto"/>
              <w:rPr>
                <w:rFonts w:ascii="Times New Roman" w:hAnsi="Times New Roman"/>
              </w:rPr>
            </w:pPr>
          </w:p>
          <w:p w14:paraId="41DD6CF8" w14:textId="5745CD0B" w:rsidR="001F37DF" w:rsidRPr="00A11F29" w:rsidRDefault="007537C2" w:rsidP="00D2155A">
            <w:pPr>
              <w:spacing w:after="0" w:line="264" w:lineRule="auto"/>
              <w:rPr>
                <w:rFonts w:ascii="Times New Roman" w:hAnsi="Times New Roman"/>
              </w:rPr>
            </w:pPr>
            <w:r>
              <w:rPr>
                <w:rFonts w:ascii="Times New Roman" w:hAnsi="Times New Roman"/>
              </w:rPr>
              <w:t xml:space="preserve">Главный инженер </w:t>
            </w:r>
          </w:p>
          <w:p w14:paraId="66AA3285" w14:textId="77777777" w:rsidR="00616ED2" w:rsidRPr="00A11F29" w:rsidRDefault="00616ED2" w:rsidP="00D2155A">
            <w:pPr>
              <w:spacing w:after="0" w:line="264" w:lineRule="auto"/>
              <w:rPr>
                <w:rFonts w:ascii="Times New Roman" w:hAnsi="Times New Roman"/>
              </w:rPr>
            </w:pPr>
          </w:p>
          <w:p w14:paraId="2A60FCA6" w14:textId="77777777" w:rsidR="001F37DF" w:rsidRPr="00A11F29" w:rsidRDefault="001F37DF" w:rsidP="00D2155A">
            <w:pPr>
              <w:spacing w:after="0" w:line="264" w:lineRule="auto"/>
              <w:ind w:left="175"/>
              <w:rPr>
                <w:rFonts w:ascii="Times New Roman" w:hAnsi="Times New Roman"/>
              </w:rPr>
            </w:pPr>
            <w:r w:rsidRPr="00A11F29">
              <w:rPr>
                <w:rFonts w:ascii="Times New Roman" w:hAnsi="Times New Roman"/>
              </w:rPr>
              <w:t>__________________/</w:t>
            </w:r>
            <w:r w:rsidR="007537C2">
              <w:rPr>
                <w:rFonts w:ascii="Times New Roman" w:hAnsi="Times New Roman"/>
              </w:rPr>
              <w:t>О.Н. Герасименко</w:t>
            </w:r>
            <w:r w:rsidRPr="00A11F29">
              <w:rPr>
                <w:rFonts w:ascii="Times New Roman" w:hAnsi="Times New Roman"/>
              </w:rPr>
              <w:t>/</w:t>
            </w:r>
          </w:p>
        </w:tc>
      </w:tr>
    </w:tbl>
    <w:p w14:paraId="71141EF8" w14:textId="77777777" w:rsidR="00B24AAF" w:rsidRPr="000F6302" w:rsidRDefault="001F37DF" w:rsidP="000F6302">
      <w:pPr>
        <w:spacing w:after="0" w:line="240" w:lineRule="auto"/>
        <w:jc w:val="right"/>
        <w:rPr>
          <w:rFonts w:ascii="Times New Roman" w:hAnsi="Times New Roman"/>
          <w:b/>
        </w:rPr>
      </w:pPr>
      <w:r w:rsidRPr="00CA0DF6">
        <w:rPr>
          <w:b/>
        </w:rPr>
        <w:br w:type="page"/>
      </w:r>
      <w:r w:rsidR="00B24AAF" w:rsidRPr="000F6302">
        <w:rPr>
          <w:rFonts w:ascii="Times New Roman" w:hAnsi="Times New Roman"/>
        </w:rPr>
        <w:lastRenderedPageBreak/>
        <w:t>Приложение №1</w:t>
      </w:r>
    </w:p>
    <w:p w14:paraId="2BF512C5" w14:textId="64B31CB6" w:rsidR="00B24AAF" w:rsidRPr="000F6302" w:rsidRDefault="00B24AAF" w:rsidP="000F6302">
      <w:pPr>
        <w:spacing w:after="0" w:line="240" w:lineRule="auto"/>
        <w:jc w:val="right"/>
        <w:rPr>
          <w:rFonts w:ascii="Times New Roman" w:hAnsi="Times New Roman"/>
        </w:rPr>
      </w:pPr>
      <w:r w:rsidRPr="000F6302">
        <w:rPr>
          <w:rFonts w:ascii="Times New Roman" w:hAnsi="Times New Roman"/>
        </w:rPr>
        <w:t xml:space="preserve">к договору №_______________ от </w:t>
      </w:r>
      <w:proofErr w:type="gramStart"/>
      <w:r w:rsidRPr="000F6302">
        <w:rPr>
          <w:rFonts w:ascii="Times New Roman" w:hAnsi="Times New Roman"/>
        </w:rPr>
        <w:t>« _</w:t>
      </w:r>
      <w:proofErr w:type="gramEnd"/>
      <w:r w:rsidRPr="000F6302">
        <w:rPr>
          <w:rFonts w:ascii="Times New Roman" w:hAnsi="Times New Roman"/>
        </w:rPr>
        <w:t xml:space="preserve">__» </w:t>
      </w:r>
      <w:r w:rsidR="007E6DA1" w:rsidRPr="000F6302">
        <w:rPr>
          <w:rFonts w:ascii="Times New Roman" w:hAnsi="Times New Roman"/>
        </w:rPr>
        <w:t xml:space="preserve">________  </w:t>
      </w:r>
      <w:r w:rsidR="00E71B45">
        <w:rPr>
          <w:rFonts w:ascii="Times New Roman" w:hAnsi="Times New Roman"/>
        </w:rPr>
        <w:t>2022</w:t>
      </w:r>
    </w:p>
    <w:p w14:paraId="6A710167" w14:textId="68BE12C2" w:rsidR="00155F42" w:rsidRDefault="00E209CC" w:rsidP="000F6302">
      <w:pPr>
        <w:spacing w:after="0" w:line="240" w:lineRule="auto"/>
        <w:jc w:val="right"/>
        <w:rPr>
          <w:rFonts w:ascii="Times New Roman" w:hAnsi="Times New Roman"/>
        </w:rPr>
      </w:pPr>
      <w:r w:rsidRPr="000F6302">
        <w:rPr>
          <w:rFonts w:ascii="Times New Roman" w:hAnsi="Times New Roman"/>
        </w:rPr>
        <w:t>на оказание услуг по размещению рекламно-информационных материалов</w:t>
      </w:r>
    </w:p>
    <w:p w14:paraId="5EE28599" w14:textId="77777777" w:rsidR="000F6302" w:rsidRPr="000F6302" w:rsidRDefault="000F6302" w:rsidP="000F6302">
      <w:pPr>
        <w:spacing w:after="0" w:line="240" w:lineRule="auto"/>
        <w:jc w:val="right"/>
        <w:rPr>
          <w:rFonts w:ascii="Times New Roman" w:hAnsi="Times New Roman"/>
        </w:rPr>
      </w:pPr>
    </w:p>
    <w:p w14:paraId="04D448EC" w14:textId="77777777" w:rsidR="00E209CC" w:rsidRPr="00E209CC" w:rsidRDefault="00E209CC" w:rsidP="00F842DB">
      <w:pPr>
        <w:spacing w:after="0" w:line="240" w:lineRule="auto"/>
        <w:jc w:val="right"/>
        <w:rPr>
          <w:rFonts w:ascii="Times New Roman" w:hAnsi="Times New Roman"/>
          <w:color w:val="000000"/>
          <w:sz w:val="18"/>
          <w:szCs w:val="18"/>
        </w:rPr>
      </w:pPr>
    </w:p>
    <w:p w14:paraId="4EF36F5D" w14:textId="77777777" w:rsidR="00155F42" w:rsidRPr="000F6302" w:rsidRDefault="00155F42" w:rsidP="00CA47C4">
      <w:pPr>
        <w:spacing w:line="216" w:lineRule="auto"/>
        <w:jc w:val="center"/>
        <w:rPr>
          <w:rFonts w:ascii="Times New Roman" w:hAnsi="Times New Roman"/>
          <w:b/>
          <w:sz w:val="24"/>
          <w:szCs w:val="24"/>
        </w:rPr>
      </w:pPr>
      <w:r w:rsidRPr="000F6302">
        <w:rPr>
          <w:rFonts w:ascii="Times New Roman" w:hAnsi="Times New Roman"/>
          <w:b/>
          <w:sz w:val="24"/>
          <w:szCs w:val="24"/>
        </w:rPr>
        <w:t xml:space="preserve">ТЕХНИЧЕСКОЕ ЗАДАНИЕ </w:t>
      </w:r>
    </w:p>
    <w:p w14:paraId="730A8BF8" w14:textId="479D14A1" w:rsidR="00155F42" w:rsidRDefault="00E209CC" w:rsidP="00CA47C4">
      <w:pPr>
        <w:pStyle w:val="ConsPlusNormal"/>
        <w:spacing w:line="216" w:lineRule="auto"/>
        <w:ind w:firstLine="0"/>
        <w:jc w:val="both"/>
        <w:outlineLvl w:val="0"/>
        <w:rPr>
          <w:rFonts w:ascii="Times New Roman" w:hAnsi="Times New Roman" w:cs="Times New Roman"/>
          <w:b/>
          <w:sz w:val="24"/>
          <w:szCs w:val="24"/>
        </w:rPr>
      </w:pPr>
      <w:r w:rsidRPr="000F6302">
        <w:rPr>
          <w:rFonts w:ascii="Times New Roman" w:hAnsi="Times New Roman" w:cs="Times New Roman"/>
          <w:b/>
          <w:sz w:val="24"/>
          <w:szCs w:val="24"/>
        </w:rPr>
        <w:t>На оказание</w:t>
      </w:r>
      <w:r w:rsidR="00155F42" w:rsidRPr="000F6302">
        <w:rPr>
          <w:rFonts w:ascii="Times New Roman" w:hAnsi="Times New Roman" w:cs="Times New Roman"/>
          <w:b/>
          <w:sz w:val="24"/>
          <w:szCs w:val="24"/>
        </w:rPr>
        <w:t xml:space="preserve"> услуг </w:t>
      </w:r>
      <w:r w:rsidRPr="000F6302">
        <w:rPr>
          <w:rFonts w:ascii="Times New Roman" w:hAnsi="Times New Roman" w:cs="Times New Roman"/>
          <w:b/>
          <w:sz w:val="24"/>
          <w:szCs w:val="24"/>
        </w:rPr>
        <w:t>на размещение</w:t>
      </w:r>
      <w:r w:rsidR="00155F42" w:rsidRPr="000F6302">
        <w:rPr>
          <w:rFonts w:ascii="Times New Roman" w:hAnsi="Times New Roman" w:cs="Times New Roman"/>
          <w:b/>
          <w:sz w:val="24"/>
          <w:szCs w:val="24"/>
        </w:rPr>
        <w:t xml:space="preserve"> рекламно-информационных материалов ООО «</w:t>
      </w:r>
      <w:proofErr w:type="gramStart"/>
      <w:r w:rsidR="00155F42" w:rsidRPr="000F6302">
        <w:rPr>
          <w:rFonts w:ascii="Times New Roman" w:hAnsi="Times New Roman" w:cs="Times New Roman"/>
          <w:b/>
          <w:sz w:val="24"/>
          <w:szCs w:val="24"/>
        </w:rPr>
        <w:t>Иркутскэнергосбыт»  на</w:t>
      </w:r>
      <w:proofErr w:type="gramEnd"/>
      <w:r w:rsidR="00155F42" w:rsidRPr="000F6302">
        <w:rPr>
          <w:rFonts w:ascii="Times New Roman" w:hAnsi="Times New Roman" w:cs="Times New Roman"/>
          <w:b/>
          <w:sz w:val="24"/>
          <w:szCs w:val="24"/>
        </w:rPr>
        <w:t xml:space="preserve"> представительской папке Управления ГАУ МФЦ по Иркутской области.</w:t>
      </w:r>
    </w:p>
    <w:p w14:paraId="702D2FDD" w14:textId="77777777" w:rsidR="000F6302" w:rsidRPr="000F6302" w:rsidRDefault="000F6302" w:rsidP="00CA47C4">
      <w:pPr>
        <w:pStyle w:val="ConsPlusNormal"/>
        <w:spacing w:line="216" w:lineRule="auto"/>
        <w:ind w:firstLine="0"/>
        <w:jc w:val="both"/>
        <w:outlineLvl w:val="0"/>
        <w:rPr>
          <w:rFonts w:ascii="Times New Roman" w:hAnsi="Times New Roman" w:cs="Times New Roman"/>
          <w:b/>
          <w:sz w:val="24"/>
          <w:szCs w:val="24"/>
        </w:rPr>
      </w:pPr>
    </w:p>
    <w:p w14:paraId="76A89FB4" w14:textId="5033CAEA" w:rsidR="00155F42" w:rsidRPr="00CA47C4" w:rsidRDefault="00155F42" w:rsidP="00CA47C4">
      <w:pPr>
        <w:spacing w:line="216" w:lineRule="auto"/>
        <w:textAlignment w:val="baseline"/>
        <w:rPr>
          <w:rFonts w:ascii="Times New Roman" w:hAnsi="Times New Roman"/>
          <w:b/>
          <w:sz w:val="24"/>
          <w:szCs w:val="24"/>
        </w:rPr>
      </w:pPr>
      <w:r w:rsidRPr="00CA47C4">
        <w:rPr>
          <w:rFonts w:ascii="Times New Roman" w:hAnsi="Times New Roman"/>
          <w:b/>
          <w:sz w:val="24"/>
          <w:szCs w:val="24"/>
        </w:rPr>
        <w:t>Услуги размещения рекламно-информационных</w:t>
      </w:r>
      <w:r w:rsidR="000F6302" w:rsidRPr="00CA47C4">
        <w:rPr>
          <w:rFonts w:ascii="Times New Roman" w:hAnsi="Times New Roman"/>
          <w:b/>
          <w:sz w:val="24"/>
          <w:szCs w:val="24"/>
        </w:rPr>
        <w:t xml:space="preserve"> материалов включают в себя:</w:t>
      </w:r>
    </w:p>
    <w:p w14:paraId="3E03AAE9" w14:textId="77777777"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Разработку макета</w:t>
      </w:r>
    </w:p>
    <w:p w14:paraId="2DC0837D" w14:textId="342E28DD"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 xml:space="preserve">Размещение </w:t>
      </w:r>
      <w:r w:rsidR="000F6302">
        <w:rPr>
          <w:rFonts w:ascii="Times New Roman" w:hAnsi="Times New Roman"/>
          <w:sz w:val="24"/>
          <w:szCs w:val="24"/>
        </w:rPr>
        <w:t xml:space="preserve">(печать) </w:t>
      </w:r>
      <w:r w:rsidRPr="000F6302">
        <w:rPr>
          <w:rFonts w:ascii="Times New Roman" w:hAnsi="Times New Roman"/>
          <w:sz w:val="24"/>
          <w:szCs w:val="24"/>
        </w:rPr>
        <w:t>рекламно-информационных материалов на папках, тиражом, указанным в Спецификации №1</w:t>
      </w:r>
    </w:p>
    <w:p w14:paraId="4D8119E4" w14:textId="77777777"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Доставку папок до мест выдачи, указанных в Спецификации №1</w:t>
      </w:r>
    </w:p>
    <w:p w14:paraId="484833E9" w14:textId="3292975F" w:rsidR="00155F42" w:rsidRPr="000F6302" w:rsidRDefault="00155F42" w:rsidP="00CA47C4">
      <w:pPr>
        <w:pStyle w:val="ab"/>
        <w:numPr>
          <w:ilvl w:val="0"/>
          <w:numId w:val="16"/>
        </w:numPr>
        <w:spacing w:after="0" w:line="216" w:lineRule="auto"/>
        <w:ind w:left="426"/>
        <w:jc w:val="both"/>
        <w:textAlignment w:val="baseline"/>
        <w:rPr>
          <w:rFonts w:ascii="Times New Roman" w:hAnsi="Times New Roman"/>
          <w:sz w:val="24"/>
          <w:szCs w:val="24"/>
        </w:rPr>
      </w:pPr>
      <w:r w:rsidRPr="000F6302">
        <w:rPr>
          <w:rFonts w:ascii="Times New Roman" w:hAnsi="Times New Roman"/>
          <w:sz w:val="24"/>
          <w:szCs w:val="24"/>
        </w:rPr>
        <w:t>Обеспечение выдачи указанных документов в период времени и по адресам, указанных в Спецификации №1.</w:t>
      </w:r>
    </w:p>
    <w:p w14:paraId="3CC5F64C" w14:textId="77777777" w:rsidR="00155F42" w:rsidRPr="000F6302" w:rsidRDefault="00155F42" w:rsidP="00CA47C4">
      <w:pPr>
        <w:spacing w:after="0" w:line="216" w:lineRule="auto"/>
        <w:textAlignment w:val="baseline"/>
        <w:rPr>
          <w:rFonts w:ascii="Times New Roman" w:hAnsi="Times New Roman"/>
          <w:sz w:val="24"/>
          <w:szCs w:val="24"/>
        </w:rPr>
      </w:pPr>
    </w:p>
    <w:p w14:paraId="14FC572D" w14:textId="72BBCB52" w:rsidR="00155F42" w:rsidRPr="000F6302" w:rsidRDefault="00155F42" w:rsidP="00CA47C4">
      <w:pPr>
        <w:spacing w:line="216" w:lineRule="auto"/>
        <w:textAlignment w:val="baseline"/>
        <w:rPr>
          <w:rFonts w:ascii="Times New Roman" w:hAnsi="Times New Roman"/>
          <w:b/>
          <w:sz w:val="24"/>
          <w:szCs w:val="24"/>
        </w:rPr>
      </w:pPr>
      <w:r w:rsidRPr="000F6302">
        <w:rPr>
          <w:rFonts w:ascii="Times New Roman" w:hAnsi="Times New Roman"/>
          <w:b/>
          <w:sz w:val="24"/>
          <w:szCs w:val="24"/>
        </w:rPr>
        <w:t>Порядок приема оказанных услуг:</w:t>
      </w:r>
    </w:p>
    <w:p w14:paraId="2FA9118C" w14:textId="77777777" w:rsidR="00155F42" w:rsidRPr="000F6302" w:rsidRDefault="00155F42" w:rsidP="00CA47C4">
      <w:pPr>
        <w:pStyle w:val="310"/>
        <w:spacing w:line="216" w:lineRule="auto"/>
        <w:ind w:left="284" w:hanging="283"/>
      </w:pPr>
      <w:r w:rsidRPr="000F6302">
        <w:t>1. Услуги считаются выполненными с момента подписания обеими Сторонами Акта сдачи-приемки выполненных услуг.</w:t>
      </w:r>
    </w:p>
    <w:p w14:paraId="0412E42E" w14:textId="6DFC5157" w:rsidR="00155F42" w:rsidRPr="000F6302" w:rsidRDefault="00155F42" w:rsidP="00CA47C4">
      <w:pPr>
        <w:pStyle w:val="310"/>
        <w:spacing w:line="216" w:lineRule="auto"/>
        <w:ind w:left="284" w:hanging="283"/>
      </w:pPr>
      <w:r w:rsidRPr="000F6302">
        <w:t>2.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по Иркутской области.</w:t>
      </w:r>
    </w:p>
    <w:p w14:paraId="63C874A7" w14:textId="77777777" w:rsidR="00155F42" w:rsidRPr="000F6302" w:rsidRDefault="00155F42" w:rsidP="00CA47C4">
      <w:pPr>
        <w:pStyle w:val="ConsPlusNormal"/>
        <w:spacing w:line="216" w:lineRule="auto"/>
        <w:ind w:firstLine="0"/>
        <w:jc w:val="both"/>
        <w:outlineLvl w:val="0"/>
        <w:rPr>
          <w:rFonts w:ascii="Times New Roman" w:hAnsi="Times New Roman" w:cs="Times New Roman"/>
          <w:sz w:val="24"/>
          <w:szCs w:val="24"/>
        </w:rPr>
      </w:pPr>
    </w:p>
    <w:p w14:paraId="1C30107F" w14:textId="77777777" w:rsidR="00155F42" w:rsidRPr="000F6302" w:rsidRDefault="00155F42" w:rsidP="00CA47C4">
      <w:pPr>
        <w:pStyle w:val="24"/>
        <w:spacing w:line="216" w:lineRule="auto"/>
        <w:rPr>
          <w:b w:val="0"/>
          <w:sz w:val="24"/>
          <w:szCs w:val="24"/>
        </w:rPr>
      </w:pPr>
      <w:r w:rsidRPr="000F6302">
        <w:rPr>
          <w:b w:val="0"/>
          <w:sz w:val="24"/>
          <w:szCs w:val="24"/>
        </w:rPr>
        <w:t>Спецификация №1</w:t>
      </w:r>
    </w:p>
    <w:p w14:paraId="7AF5AC34" w14:textId="77777777" w:rsidR="00155F42" w:rsidRPr="000F6302" w:rsidRDefault="00155F42" w:rsidP="00CA47C4">
      <w:pPr>
        <w:pStyle w:val="24"/>
        <w:spacing w:line="216" w:lineRule="auto"/>
        <w:rPr>
          <w:b w:val="0"/>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275"/>
        <w:gridCol w:w="1560"/>
        <w:gridCol w:w="4110"/>
        <w:gridCol w:w="1134"/>
      </w:tblGrid>
      <w:tr w:rsidR="00155F42" w:rsidRPr="000F6302" w14:paraId="7EB19548" w14:textId="77777777" w:rsidTr="000F6302">
        <w:trPr>
          <w:trHeight w:val="609"/>
        </w:trPr>
        <w:tc>
          <w:tcPr>
            <w:tcW w:w="1844" w:type="dxa"/>
            <w:shd w:val="clear" w:color="auto" w:fill="auto"/>
          </w:tcPr>
          <w:p w14:paraId="3DDC3F73" w14:textId="77777777" w:rsidR="00155F42" w:rsidRPr="000F6302" w:rsidRDefault="00155F42" w:rsidP="00CA47C4">
            <w:pPr>
              <w:pStyle w:val="24"/>
              <w:spacing w:line="216" w:lineRule="auto"/>
              <w:jc w:val="center"/>
              <w:rPr>
                <w:sz w:val="24"/>
                <w:szCs w:val="24"/>
              </w:rPr>
            </w:pPr>
            <w:r w:rsidRPr="000F6302">
              <w:rPr>
                <w:sz w:val="24"/>
                <w:szCs w:val="24"/>
              </w:rPr>
              <w:t>Издание, папка</w:t>
            </w:r>
          </w:p>
        </w:tc>
        <w:tc>
          <w:tcPr>
            <w:tcW w:w="1275" w:type="dxa"/>
            <w:shd w:val="clear" w:color="auto" w:fill="auto"/>
          </w:tcPr>
          <w:p w14:paraId="457B02A8" w14:textId="6E284E8B" w:rsidR="00155F42" w:rsidRPr="000F6302" w:rsidRDefault="00155F42" w:rsidP="00CA47C4">
            <w:pPr>
              <w:pStyle w:val="afa"/>
              <w:spacing w:line="216" w:lineRule="auto"/>
              <w:jc w:val="center"/>
              <w:rPr>
                <w:b/>
                <w:lang w:eastAsia="zh-CN"/>
              </w:rPr>
            </w:pPr>
            <w:r w:rsidRPr="000F6302">
              <w:rPr>
                <w:b/>
                <w:lang w:eastAsia="zh-CN"/>
              </w:rPr>
              <w:t xml:space="preserve">Срок </w:t>
            </w:r>
            <w:proofErr w:type="spellStart"/>
            <w:r w:rsidRPr="000F6302">
              <w:rPr>
                <w:b/>
                <w:lang w:eastAsia="zh-CN"/>
              </w:rPr>
              <w:t>распрос</w:t>
            </w:r>
            <w:r w:rsidR="000F6302">
              <w:rPr>
                <w:b/>
                <w:lang w:eastAsia="zh-CN"/>
              </w:rPr>
              <w:t>-</w:t>
            </w:r>
            <w:r w:rsidRPr="000F6302">
              <w:rPr>
                <w:b/>
                <w:lang w:eastAsia="zh-CN"/>
              </w:rPr>
              <w:t>транения</w:t>
            </w:r>
            <w:proofErr w:type="spellEnd"/>
          </w:p>
        </w:tc>
        <w:tc>
          <w:tcPr>
            <w:tcW w:w="1560" w:type="dxa"/>
            <w:shd w:val="clear" w:color="auto" w:fill="auto"/>
          </w:tcPr>
          <w:p w14:paraId="1B21C5BE" w14:textId="77777777" w:rsidR="00155F42" w:rsidRPr="000F6302" w:rsidRDefault="00155F42" w:rsidP="00CA47C4">
            <w:pPr>
              <w:pStyle w:val="24"/>
              <w:spacing w:line="216" w:lineRule="auto"/>
              <w:jc w:val="center"/>
              <w:rPr>
                <w:sz w:val="24"/>
                <w:szCs w:val="24"/>
              </w:rPr>
            </w:pPr>
            <w:r w:rsidRPr="000F6302">
              <w:rPr>
                <w:sz w:val="24"/>
                <w:szCs w:val="24"/>
              </w:rPr>
              <w:t>Рекламное место</w:t>
            </w:r>
          </w:p>
        </w:tc>
        <w:tc>
          <w:tcPr>
            <w:tcW w:w="4110" w:type="dxa"/>
          </w:tcPr>
          <w:p w14:paraId="79ABD446" w14:textId="77777777" w:rsidR="00155F42" w:rsidRPr="000F6302" w:rsidRDefault="00155F42" w:rsidP="00CA47C4">
            <w:pPr>
              <w:pStyle w:val="24"/>
              <w:spacing w:line="216" w:lineRule="auto"/>
              <w:jc w:val="center"/>
              <w:rPr>
                <w:sz w:val="24"/>
                <w:szCs w:val="24"/>
              </w:rPr>
            </w:pPr>
            <w:r w:rsidRPr="000F6302">
              <w:rPr>
                <w:sz w:val="24"/>
                <w:szCs w:val="24"/>
              </w:rPr>
              <w:t>Адреса выдачи папок</w:t>
            </w:r>
          </w:p>
        </w:tc>
        <w:tc>
          <w:tcPr>
            <w:tcW w:w="1134" w:type="dxa"/>
            <w:shd w:val="clear" w:color="auto" w:fill="auto"/>
          </w:tcPr>
          <w:p w14:paraId="4FFB81DB" w14:textId="77777777" w:rsidR="00155F42" w:rsidRPr="000F6302" w:rsidRDefault="00155F42" w:rsidP="00CA47C4">
            <w:pPr>
              <w:pStyle w:val="24"/>
              <w:spacing w:line="216" w:lineRule="auto"/>
              <w:jc w:val="center"/>
              <w:rPr>
                <w:sz w:val="24"/>
                <w:szCs w:val="24"/>
              </w:rPr>
            </w:pPr>
            <w:r w:rsidRPr="000F6302">
              <w:rPr>
                <w:sz w:val="24"/>
                <w:szCs w:val="24"/>
              </w:rPr>
              <w:t>Тираж</w:t>
            </w:r>
          </w:p>
        </w:tc>
      </w:tr>
      <w:tr w:rsidR="00155F42" w:rsidRPr="000F6302" w14:paraId="6450072C" w14:textId="77777777" w:rsidTr="000F6302">
        <w:tc>
          <w:tcPr>
            <w:tcW w:w="1844" w:type="dxa"/>
            <w:shd w:val="clear" w:color="auto" w:fill="auto"/>
          </w:tcPr>
          <w:p w14:paraId="7DB8EC7B" w14:textId="77777777" w:rsidR="00155F42" w:rsidRPr="000F6302" w:rsidRDefault="00155F42" w:rsidP="00CA47C4">
            <w:pPr>
              <w:spacing w:line="216" w:lineRule="auto"/>
              <w:rPr>
                <w:rFonts w:ascii="Times New Roman" w:hAnsi="Times New Roman"/>
                <w:sz w:val="24"/>
                <w:szCs w:val="24"/>
                <w:lang w:eastAsia="zh-CN"/>
              </w:rPr>
            </w:pPr>
          </w:p>
          <w:p w14:paraId="3A55184E" w14:textId="77777777" w:rsidR="00155F42" w:rsidRPr="000F6302" w:rsidRDefault="00155F42" w:rsidP="00CA47C4">
            <w:pPr>
              <w:spacing w:line="216" w:lineRule="auto"/>
              <w:rPr>
                <w:rFonts w:ascii="Times New Roman" w:hAnsi="Times New Roman"/>
                <w:sz w:val="24"/>
                <w:szCs w:val="24"/>
                <w:lang w:eastAsia="zh-CN"/>
              </w:rPr>
            </w:pPr>
          </w:p>
          <w:p w14:paraId="6D923848" w14:textId="77777777" w:rsidR="00155F42" w:rsidRPr="000F6302" w:rsidRDefault="00155F42" w:rsidP="00CA47C4">
            <w:pPr>
              <w:spacing w:line="216" w:lineRule="auto"/>
              <w:rPr>
                <w:rFonts w:ascii="Times New Roman" w:hAnsi="Times New Roman"/>
                <w:sz w:val="24"/>
                <w:szCs w:val="24"/>
                <w:lang w:eastAsia="zh-CN"/>
              </w:rPr>
            </w:pPr>
          </w:p>
          <w:p w14:paraId="1D861B18" w14:textId="77777777" w:rsidR="00155F42" w:rsidRPr="000F6302" w:rsidRDefault="00155F42" w:rsidP="00CA47C4">
            <w:pPr>
              <w:spacing w:line="216" w:lineRule="auto"/>
              <w:rPr>
                <w:rFonts w:ascii="Times New Roman" w:hAnsi="Times New Roman"/>
                <w:sz w:val="24"/>
                <w:szCs w:val="24"/>
                <w:lang w:eastAsia="zh-CN"/>
              </w:rPr>
            </w:pPr>
          </w:p>
          <w:p w14:paraId="3CCA21CA" w14:textId="77777777" w:rsidR="00155F42" w:rsidRPr="000F6302" w:rsidRDefault="00155F42" w:rsidP="00CA47C4">
            <w:pPr>
              <w:spacing w:line="216" w:lineRule="auto"/>
              <w:rPr>
                <w:rFonts w:ascii="Times New Roman" w:hAnsi="Times New Roman"/>
                <w:sz w:val="24"/>
                <w:szCs w:val="24"/>
                <w:lang w:eastAsia="zh-CN"/>
              </w:rPr>
            </w:pPr>
          </w:p>
          <w:p w14:paraId="317F1375" w14:textId="77777777" w:rsidR="00155F42" w:rsidRPr="000F6302" w:rsidRDefault="00155F42" w:rsidP="00CA47C4">
            <w:pPr>
              <w:spacing w:line="216" w:lineRule="auto"/>
              <w:rPr>
                <w:rFonts w:ascii="Times New Roman" w:hAnsi="Times New Roman"/>
                <w:sz w:val="24"/>
                <w:szCs w:val="24"/>
                <w:lang w:eastAsia="zh-CN"/>
              </w:rPr>
            </w:pPr>
            <w:r w:rsidRPr="000F6302">
              <w:rPr>
                <w:rFonts w:ascii="Times New Roman" w:hAnsi="Times New Roman"/>
                <w:sz w:val="24"/>
                <w:szCs w:val="24"/>
                <w:lang w:eastAsia="zh-CN"/>
              </w:rPr>
              <w:t>МФЦ Недвижимость</w:t>
            </w:r>
          </w:p>
        </w:tc>
        <w:tc>
          <w:tcPr>
            <w:tcW w:w="1275" w:type="dxa"/>
            <w:shd w:val="clear" w:color="auto" w:fill="auto"/>
            <w:vAlign w:val="center"/>
          </w:tcPr>
          <w:p w14:paraId="731A3782" w14:textId="77777777" w:rsidR="00155F42" w:rsidRPr="000F6302" w:rsidRDefault="00155F42" w:rsidP="00CA47C4">
            <w:pPr>
              <w:pStyle w:val="afa"/>
              <w:spacing w:line="216" w:lineRule="auto"/>
              <w:jc w:val="center"/>
            </w:pPr>
            <w:r w:rsidRPr="000F6302">
              <w:t>6 месяцев</w:t>
            </w:r>
          </w:p>
        </w:tc>
        <w:tc>
          <w:tcPr>
            <w:tcW w:w="1560" w:type="dxa"/>
            <w:shd w:val="clear" w:color="auto" w:fill="auto"/>
          </w:tcPr>
          <w:p w14:paraId="4FD0656B" w14:textId="77777777" w:rsidR="00155F42" w:rsidRPr="000F6302" w:rsidRDefault="00155F42" w:rsidP="00CA47C4">
            <w:pPr>
              <w:pStyle w:val="afa"/>
              <w:spacing w:line="216" w:lineRule="auto"/>
              <w:jc w:val="center"/>
            </w:pPr>
          </w:p>
          <w:p w14:paraId="08CFA8FE" w14:textId="77777777" w:rsidR="00155F42" w:rsidRPr="000F6302" w:rsidRDefault="00155F42" w:rsidP="00CA47C4">
            <w:pPr>
              <w:pStyle w:val="afa"/>
              <w:spacing w:line="216" w:lineRule="auto"/>
              <w:jc w:val="center"/>
            </w:pPr>
          </w:p>
          <w:p w14:paraId="2192DA10" w14:textId="77777777" w:rsidR="00155F42" w:rsidRPr="000F6302" w:rsidRDefault="00155F42" w:rsidP="00CA47C4">
            <w:pPr>
              <w:pStyle w:val="afa"/>
              <w:spacing w:line="216" w:lineRule="auto"/>
              <w:jc w:val="center"/>
            </w:pPr>
          </w:p>
          <w:p w14:paraId="19C45DB9" w14:textId="77777777" w:rsidR="00155F42" w:rsidRPr="000F6302" w:rsidRDefault="00155F42" w:rsidP="00CA47C4">
            <w:pPr>
              <w:pStyle w:val="afa"/>
              <w:spacing w:line="216" w:lineRule="auto"/>
            </w:pPr>
          </w:p>
          <w:p w14:paraId="1D4C47BE" w14:textId="77777777" w:rsidR="00155F42" w:rsidRPr="000F6302" w:rsidRDefault="00155F42" w:rsidP="00CA47C4">
            <w:pPr>
              <w:pStyle w:val="afa"/>
              <w:spacing w:line="216" w:lineRule="auto"/>
              <w:jc w:val="center"/>
            </w:pPr>
            <w:r w:rsidRPr="000F6302">
              <w:t>Обложка оборот</w:t>
            </w:r>
          </w:p>
          <w:p w14:paraId="12690D15" w14:textId="77777777" w:rsidR="00155F42" w:rsidRPr="000F6302" w:rsidRDefault="00155F42" w:rsidP="00CA47C4">
            <w:pPr>
              <w:pStyle w:val="afa"/>
              <w:spacing w:line="216" w:lineRule="auto"/>
              <w:jc w:val="center"/>
            </w:pPr>
            <w:r w:rsidRPr="000F6302">
              <w:t>А4 формата</w:t>
            </w:r>
          </w:p>
        </w:tc>
        <w:tc>
          <w:tcPr>
            <w:tcW w:w="4110" w:type="dxa"/>
          </w:tcPr>
          <w:p w14:paraId="632795ED" w14:textId="77777777" w:rsidR="00155F42" w:rsidRPr="000F6302" w:rsidRDefault="00155F42" w:rsidP="00CA47C4">
            <w:pPr>
              <w:pStyle w:val="afa"/>
              <w:spacing w:line="216" w:lineRule="auto"/>
              <w:rPr>
                <w:b/>
              </w:rPr>
            </w:pPr>
            <w:r w:rsidRPr="000F6302">
              <w:rPr>
                <w:b/>
              </w:rPr>
              <w:t>г. Иркутск</w:t>
            </w:r>
          </w:p>
          <w:p w14:paraId="00AF80E4" w14:textId="77777777" w:rsidR="00155F42" w:rsidRPr="000F6302" w:rsidRDefault="00155F42" w:rsidP="00CA47C4">
            <w:pPr>
              <w:pStyle w:val="afa"/>
              <w:spacing w:line="216" w:lineRule="auto"/>
            </w:pPr>
            <w:proofErr w:type="gramStart"/>
            <w:r w:rsidRPr="000F6302">
              <w:t>МФЦ  ул.</w:t>
            </w:r>
            <w:proofErr w:type="gramEnd"/>
            <w:r w:rsidRPr="000F6302">
              <w:t xml:space="preserve"> Трактовая, 35</w:t>
            </w:r>
          </w:p>
          <w:p w14:paraId="67F04B7F" w14:textId="77777777" w:rsidR="00155F42" w:rsidRPr="000F6302" w:rsidRDefault="00155F42" w:rsidP="00CA47C4">
            <w:pPr>
              <w:pStyle w:val="afa"/>
              <w:spacing w:line="216" w:lineRule="auto"/>
            </w:pPr>
            <w:proofErr w:type="gramStart"/>
            <w:r w:rsidRPr="000F6302">
              <w:t>МФЦ  ул.</w:t>
            </w:r>
            <w:proofErr w:type="gramEnd"/>
            <w:r w:rsidRPr="000F6302">
              <w:t xml:space="preserve"> Байкальская, 340/1</w:t>
            </w:r>
          </w:p>
          <w:p w14:paraId="088D2879" w14:textId="77777777" w:rsidR="00155F42" w:rsidRPr="000F6302" w:rsidRDefault="00155F42" w:rsidP="00CA47C4">
            <w:pPr>
              <w:pStyle w:val="afa"/>
              <w:spacing w:line="216" w:lineRule="auto"/>
            </w:pPr>
            <w:proofErr w:type="gramStart"/>
            <w:r w:rsidRPr="000F6302">
              <w:t>МФЦ  ул.</w:t>
            </w:r>
            <w:proofErr w:type="gramEnd"/>
            <w:r w:rsidRPr="000F6302">
              <w:t xml:space="preserve"> К. Цеткин, 12</w:t>
            </w:r>
          </w:p>
          <w:p w14:paraId="2A566706" w14:textId="77777777" w:rsidR="00155F42" w:rsidRPr="000F6302" w:rsidRDefault="00155F42" w:rsidP="00CA47C4">
            <w:pPr>
              <w:pStyle w:val="afa"/>
              <w:spacing w:line="216" w:lineRule="auto"/>
            </w:pPr>
            <w:proofErr w:type="gramStart"/>
            <w:r w:rsidRPr="000F6302">
              <w:t>МФЦ  ул.</w:t>
            </w:r>
            <w:proofErr w:type="gramEnd"/>
            <w:r w:rsidRPr="000F6302">
              <w:t xml:space="preserve"> Советская, стр. 107 Б</w:t>
            </w:r>
          </w:p>
          <w:p w14:paraId="4FBB2C71" w14:textId="77777777" w:rsidR="00155F42" w:rsidRPr="000F6302" w:rsidRDefault="00155F42" w:rsidP="00CA47C4">
            <w:pPr>
              <w:pStyle w:val="afa"/>
              <w:spacing w:line="216" w:lineRule="auto"/>
            </w:pPr>
            <w:proofErr w:type="gramStart"/>
            <w:r w:rsidRPr="000F6302">
              <w:t>МФЦ  мкр</w:t>
            </w:r>
            <w:proofErr w:type="gramEnd"/>
            <w:r w:rsidRPr="000F6302">
              <w:t>. Юбилейный, 19/1, ТЦ «Юбилейный»</w:t>
            </w:r>
          </w:p>
          <w:p w14:paraId="5AA4CE08" w14:textId="77777777" w:rsidR="00155F42" w:rsidRPr="000F6302" w:rsidRDefault="00155F42" w:rsidP="00CA47C4">
            <w:pPr>
              <w:pStyle w:val="afa"/>
              <w:spacing w:line="216" w:lineRule="auto"/>
            </w:pPr>
            <w:proofErr w:type="gramStart"/>
            <w:r w:rsidRPr="000F6302">
              <w:t>МФЦ  ул.</w:t>
            </w:r>
            <w:proofErr w:type="gramEnd"/>
            <w:r w:rsidRPr="000F6302">
              <w:t xml:space="preserve"> Верхняя Набережная, 10 ТРЦ «</w:t>
            </w:r>
            <w:proofErr w:type="spellStart"/>
            <w:r w:rsidRPr="000F6302">
              <w:t>Яркомолл</w:t>
            </w:r>
            <w:proofErr w:type="spellEnd"/>
            <w:r w:rsidRPr="000F6302">
              <w:t>»</w:t>
            </w:r>
          </w:p>
          <w:p w14:paraId="7F80E0B8" w14:textId="77777777" w:rsidR="00155F42" w:rsidRPr="000F6302" w:rsidRDefault="00155F42" w:rsidP="00CA47C4">
            <w:pPr>
              <w:pStyle w:val="afa"/>
              <w:spacing w:line="216" w:lineRule="auto"/>
            </w:pPr>
            <w:proofErr w:type="gramStart"/>
            <w:r w:rsidRPr="000F6302">
              <w:t>МФЦ  б.</w:t>
            </w:r>
            <w:proofErr w:type="gramEnd"/>
            <w:r w:rsidRPr="000F6302">
              <w:t xml:space="preserve"> </w:t>
            </w:r>
            <w:proofErr w:type="spellStart"/>
            <w:r w:rsidRPr="000F6302">
              <w:t>Рябикова</w:t>
            </w:r>
            <w:proofErr w:type="spellEnd"/>
            <w:r w:rsidRPr="000F6302">
              <w:t>, 22 А</w:t>
            </w:r>
          </w:p>
          <w:p w14:paraId="0E39EE8E" w14:textId="77777777" w:rsidR="00155F42" w:rsidRPr="000F6302" w:rsidRDefault="00155F42" w:rsidP="00CA47C4">
            <w:pPr>
              <w:pStyle w:val="afa"/>
              <w:spacing w:line="216" w:lineRule="auto"/>
            </w:pPr>
            <w:proofErr w:type="gramStart"/>
            <w:r w:rsidRPr="000F6302">
              <w:t>МФЦ  ул.</w:t>
            </w:r>
            <w:proofErr w:type="gramEnd"/>
            <w:r w:rsidRPr="000F6302">
              <w:t xml:space="preserve"> Советская, 58/2, ТЦ «Новый»</w:t>
            </w:r>
          </w:p>
          <w:p w14:paraId="033A4BBB" w14:textId="77777777" w:rsidR="00155F42" w:rsidRPr="000F6302" w:rsidRDefault="00155F42" w:rsidP="00CA47C4">
            <w:pPr>
              <w:pStyle w:val="paragraph"/>
              <w:spacing w:before="0" w:beforeAutospacing="0" w:after="0" w:afterAutospacing="0" w:line="216" w:lineRule="auto"/>
              <w:textAlignment w:val="baseline"/>
              <w:rPr>
                <w:b/>
              </w:rPr>
            </w:pPr>
            <w:r w:rsidRPr="000F6302">
              <w:rPr>
                <w:b/>
                <w:bCs/>
              </w:rPr>
              <w:t>г. Ангарск</w:t>
            </w:r>
          </w:p>
          <w:p w14:paraId="6E77F88F" w14:textId="489DA631" w:rsidR="00155F42" w:rsidRPr="000F6302" w:rsidRDefault="00155F42" w:rsidP="000D3A68">
            <w:pPr>
              <w:pStyle w:val="paragraph"/>
              <w:spacing w:before="0" w:beforeAutospacing="0" w:after="0" w:afterAutospacing="0" w:line="216" w:lineRule="auto"/>
              <w:textAlignment w:val="baseline"/>
              <w:rPr>
                <w:lang w:eastAsia="zh-CN"/>
              </w:rPr>
            </w:pPr>
            <w:r w:rsidRPr="000F6302">
              <w:t>МФЦ 84 квартал, 16</w:t>
            </w:r>
          </w:p>
        </w:tc>
        <w:tc>
          <w:tcPr>
            <w:tcW w:w="1134" w:type="dxa"/>
            <w:shd w:val="clear" w:color="auto" w:fill="auto"/>
          </w:tcPr>
          <w:p w14:paraId="0B876590" w14:textId="77777777" w:rsidR="00155F42" w:rsidRPr="000F6302" w:rsidRDefault="00155F42" w:rsidP="00CA47C4">
            <w:pPr>
              <w:pStyle w:val="afa"/>
              <w:spacing w:line="216" w:lineRule="auto"/>
              <w:jc w:val="center"/>
            </w:pPr>
            <w:r w:rsidRPr="000F6302">
              <w:t>7000 шт.</w:t>
            </w:r>
          </w:p>
        </w:tc>
      </w:tr>
      <w:tr w:rsidR="00155F42" w:rsidRPr="000F6302" w14:paraId="7D94E1D4" w14:textId="77777777" w:rsidTr="000F6302">
        <w:tc>
          <w:tcPr>
            <w:tcW w:w="1844" w:type="dxa"/>
            <w:shd w:val="clear" w:color="auto" w:fill="auto"/>
          </w:tcPr>
          <w:p w14:paraId="6D301639" w14:textId="77777777" w:rsidR="00155F42" w:rsidRPr="000F6302" w:rsidRDefault="00155F42" w:rsidP="00CA47C4">
            <w:pPr>
              <w:pStyle w:val="afa"/>
              <w:spacing w:line="216" w:lineRule="auto"/>
              <w:rPr>
                <w:lang w:eastAsia="zh-CN"/>
              </w:rPr>
            </w:pPr>
          </w:p>
        </w:tc>
        <w:tc>
          <w:tcPr>
            <w:tcW w:w="1275" w:type="dxa"/>
            <w:shd w:val="clear" w:color="auto" w:fill="auto"/>
          </w:tcPr>
          <w:p w14:paraId="68D1707B" w14:textId="77777777" w:rsidR="00155F42" w:rsidRPr="000F6302" w:rsidRDefault="00155F42" w:rsidP="00CA47C4">
            <w:pPr>
              <w:pStyle w:val="afa"/>
              <w:spacing w:line="216" w:lineRule="auto"/>
            </w:pPr>
          </w:p>
        </w:tc>
        <w:tc>
          <w:tcPr>
            <w:tcW w:w="1560" w:type="dxa"/>
            <w:shd w:val="clear" w:color="auto" w:fill="auto"/>
          </w:tcPr>
          <w:p w14:paraId="45D50E8D" w14:textId="77777777" w:rsidR="00155F42" w:rsidRPr="000F6302" w:rsidRDefault="00155F42" w:rsidP="00CA47C4">
            <w:pPr>
              <w:pStyle w:val="afa"/>
              <w:spacing w:line="216" w:lineRule="auto"/>
              <w:rPr>
                <w:b/>
                <w:color w:val="000000"/>
                <w:lang w:eastAsia="zh-CN"/>
              </w:rPr>
            </w:pPr>
            <w:r w:rsidRPr="000F6302">
              <w:rPr>
                <w:b/>
                <w:color w:val="000000"/>
                <w:lang w:eastAsia="zh-CN"/>
              </w:rPr>
              <w:t>Итого</w:t>
            </w:r>
          </w:p>
        </w:tc>
        <w:tc>
          <w:tcPr>
            <w:tcW w:w="4110" w:type="dxa"/>
          </w:tcPr>
          <w:p w14:paraId="199C1855" w14:textId="77777777" w:rsidR="00155F42" w:rsidRPr="000F6302" w:rsidRDefault="00155F42" w:rsidP="00CA47C4">
            <w:pPr>
              <w:pStyle w:val="afa"/>
              <w:spacing w:line="216" w:lineRule="auto"/>
              <w:jc w:val="center"/>
            </w:pPr>
          </w:p>
        </w:tc>
        <w:tc>
          <w:tcPr>
            <w:tcW w:w="1134" w:type="dxa"/>
            <w:shd w:val="clear" w:color="auto" w:fill="auto"/>
            <w:vAlign w:val="center"/>
          </w:tcPr>
          <w:p w14:paraId="145E37F1" w14:textId="1390B790" w:rsidR="00155F42" w:rsidRPr="000F6302" w:rsidRDefault="00155F42" w:rsidP="00CA47C4">
            <w:pPr>
              <w:pStyle w:val="afa"/>
              <w:spacing w:line="216" w:lineRule="auto"/>
              <w:jc w:val="center"/>
            </w:pPr>
            <w:r w:rsidRPr="000F6302">
              <w:rPr>
                <w:lang w:val="en-US"/>
              </w:rPr>
              <w:t>7</w:t>
            </w:r>
            <w:r w:rsidRPr="000F6302">
              <w:t>000 шт.</w:t>
            </w:r>
          </w:p>
        </w:tc>
      </w:tr>
    </w:tbl>
    <w:p w14:paraId="0315C67E" w14:textId="1EE57FDE" w:rsidR="00997BCC" w:rsidRDefault="00997BCC" w:rsidP="00CA47C4">
      <w:pPr>
        <w:pStyle w:val="a4"/>
        <w:spacing w:line="216" w:lineRule="auto"/>
        <w:rPr>
          <w:i/>
        </w:rPr>
      </w:pPr>
    </w:p>
    <w:p w14:paraId="65672A42" w14:textId="77777777" w:rsidR="00CA47C4" w:rsidRPr="00CA47C4" w:rsidRDefault="00CA47C4" w:rsidP="00CA47C4">
      <w:pPr>
        <w:pStyle w:val="a5"/>
        <w:rPr>
          <w:lang w:eastAsia="ar-SA"/>
        </w:rPr>
      </w:pPr>
    </w:p>
    <w:tbl>
      <w:tblPr>
        <w:tblW w:w="9465" w:type="dxa"/>
        <w:tblLayout w:type="fixed"/>
        <w:tblLook w:val="00A0" w:firstRow="1" w:lastRow="0" w:firstColumn="1" w:lastColumn="0" w:noHBand="0" w:noVBand="0"/>
      </w:tblPr>
      <w:tblGrid>
        <w:gridCol w:w="4815"/>
        <w:gridCol w:w="4650"/>
      </w:tblGrid>
      <w:tr w:rsidR="00AB129A" w:rsidRPr="000F6302" w14:paraId="7E861F1C" w14:textId="77777777" w:rsidTr="00CA47C4">
        <w:trPr>
          <w:trHeight w:val="2536"/>
        </w:trPr>
        <w:tc>
          <w:tcPr>
            <w:tcW w:w="4815" w:type="dxa"/>
          </w:tcPr>
          <w:p w14:paraId="756C7A8E" w14:textId="77777777" w:rsidR="00AB129A" w:rsidRPr="000F6302" w:rsidRDefault="00AB129A" w:rsidP="00CA47C4">
            <w:pPr>
              <w:spacing w:after="0" w:line="216" w:lineRule="auto"/>
              <w:rPr>
                <w:rFonts w:ascii="Times New Roman" w:hAnsi="Times New Roman"/>
                <w:b/>
                <w:sz w:val="24"/>
                <w:szCs w:val="24"/>
                <w:u w:val="single"/>
              </w:rPr>
            </w:pPr>
            <w:r w:rsidRPr="000F6302">
              <w:rPr>
                <w:rFonts w:ascii="Times New Roman" w:hAnsi="Times New Roman"/>
                <w:b/>
                <w:sz w:val="24"/>
                <w:szCs w:val="24"/>
              </w:rPr>
              <w:t xml:space="preserve">Исполнитель: </w:t>
            </w:r>
            <w:r w:rsidRPr="000F6302">
              <w:rPr>
                <w:rFonts w:ascii="Times New Roman" w:hAnsi="Times New Roman"/>
                <w:b/>
                <w:sz w:val="24"/>
                <w:szCs w:val="24"/>
              </w:rPr>
              <w:br/>
            </w:r>
          </w:p>
          <w:p w14:paraId="5DA68EED" w14:textId="77777777" w:rsidR="00F954EA" w:rsidRPr="000F6302" w:rsidRDefault="00F954EA" w:rsidP="00CA47C4">
            <w:pPr>
              <w:spacing w:after="0" w:line="216" w:lineRule="auto"/>
              <w:rPr>
                <w:rFonts w:ascii="Times New Roman" w:hAnsi="Times New Roman"/>
                <w:b/>
                <w:sz w:val="24"/>
                <w:szCs w:val="24"/>
                <w:u w:val="single"/>
              </w:rPr>
            </w:pPr>
          </w:p>
          <w:p w14:paraId="59C5F5E2" w14:textId="5FB4F9D1" w:rsidR="00F954EA" w:rsidRDefault="00F954EA" w:rsidP="00CA47C4">
            <w:pPr>
              <w:spacing w:after="0" w:line="216" w:lineRule="auto"/>
              <w:rPr>
                <w:rFonts w:ascii="Times New Roman" w:hAnsi="Times New Roman"/>
                <w:b/>
                <w:sz w:val="24"/>
                <w:szCs w:val="24"/>
                <w:u w:val="single"/>
              </w:rPr>
            </w:pPr>
          </w:p>
          <w:p w14:paraId="3CE0A004" w14:textId="311B598B" w:rsidR="000F6302" w:rsidRDefault="000F6302" w:rsidP="00CA47C4">
            <w:pPr>
              <w:spacing w:after="0" w:line="216" w:lineRule="auto"/>
              <w:rPr>
                <w:rFonts w:ascii="Times New Roman" w:hAnsi="Times New Roman"/>
                <w:b/>
                <w:sz w:val="24"/>
                <w:szCs w:val="24"/>
                <w:u w:val="single"/>
              </w:rPr>
            </w:pPr>
          </w:p>
          <w:p w14:paraId="5A900578" w14:textId="33E02273" w:rsidR="00AB129A" w:rsidRPr="000F6302" w:rsidRDefault="00AB129A" w:rsidP="00CA47C4">
            <w:pPr>
              <w:spacing w:line="216" w:lineRule="auto"/>
              <w:ind w:right="-108"/>
              <w:rPr>
                <w:rFonts w:ascii="Times New Roman" w:hAnsi="Times New Roman"/>
                <w:sz w:val="24"/>
                <w:szCs w:val="24"/>
              </w:rPr>
            </w:pPr>
            <w:r w:rsidRPr="000F6302">
              <w:rPr>
                <w:rFonts w:ascii="Times New Roman" w:hAnsi="Times New Roman"/>
                <w:sz w:val="24"/>
                <w:szCs w:val="24"/>
              </w:rPr>
              <w:t>______________ /</w:t>
            </w:r>
            <w:r w:rsidR="000F6302">
              <w:rPr>
                <w:rFonts w:ascii="Times New Roman" w:hAnsi="Times New Roman"/>
                <w:sz w:val="24"/>
                <w:szCs w:val="24"/>
              </w:rPr>
              <w:t>_______</w:t>
            </w:r>
            <w:r w:rsidR="00F954EA" w:rsidRPr="000F6302">
              <w:rPr>
                <w:rFonts w:ascii="Times New Roman" w:hAnsi="Times New Roman"/>
                <w:sz w:val="24"/>
                <w:szCs w:val="24"/>
              </w:rPr>
              <w:t>______</w:t>
            </w:r>
            <w:r w:rsidRPr="000F6302">
              <w:rPr>
                <w:rFonts w:ascii="Times New Roman" w:hAnsi="Times New Roman"/>
                <w:sz w:val="24"/>
                <w:szCs w:val="24"/>
              </w:rPr>
              <w:t>/</w:t>
            </w:r>
          </w:p>
          <w:p w14:paraId="622EA48F" w14:textId="77777777" w:rsidR="00AB129A" w:rsidRPr="000F6302" w:rsidRDefault="00AB129A" w:rsidP="00CA47C4">
            <w:pPr>
              <w:spacing w:after="0" w:line="216" w:lineRule="auto"/>
              <w:ind w:right="-108"/>
              <w:rPr>
                <w:rFonts w:ascii="Times New Roman" w:hAnsi="Times New Roman"/>
                <w:sz w:val="24"/>
                <w:szCs w:val="24"/>
              </w:rPr>
            </w:pPr>
            <w:r w:rsidRPr="000F6302">
              <w:rPr>
                <w:rFonts w:ascii="Times New Roman" w:hAnsi="Times New Roman"/>
                <w:sz w:val="24"/>
                <w:szCs w:val="24"/>
              </w:rPr>
              <w:t>м.п.</w:t>
            </w:r>
          </w:p>
        </w:tc>
        <w:tc>
          <w:tcPr>
            <w:tcW w:w="4650" w:type="dxa"/>
          </w:tcPr>
          <w:p w14:paraId="326BE53B" w14:textId="775FDD01" w:rsidR="00AB129A" w:rsidRPr="000F6302" w:rsidRDefault="00AB129A" w:rsidP="00CA47C4">
            <w:pPr>
              <w:spacing w:after="0" w:line="216" w:lineRule="auto"/>
              <w:rPr>
                <w:rFonts w:ascii="Times New Roman" w:hAnsi="Times New Roman"/>
                <w:b/>
                <w:sz w:val="24"/>
                <w:szCs w:val="24"/>
                <w:u w:val="single"/>
              </w:rPr>
            </w:pPr>
            <w:r w:rsidRPr="000F6302">
              <w:rPr>
                <w:rFonts w:ascii="Times New Roman" w:hAnsi="Times New Roman"/>
                <w:b/>
                <w:sz w:val="24"/>
                <w:szCs w:val="24"/>
              </w:rPr>
              <w:t>Заказчик:</w:t>
            </w:r>
            <w:r w:rsidRPr="000F6302">
              <w:rPr>
                <w:rFonts w:ascii="Times New Roman" w:hAnsi="Times New Roman"/>
                <w:b/>
                <w:sz w:val="24"/>
                <w:szCs w:val="24"/>
              </w:rPr>
              <w:br/>
            </w:r>
            <w:r w:rsidRPr="000F6302">
              <w:rPr>
                <w:rFonts w:ascii="Times New Roman" w:hAnsi="Times New Roman"/>
                <w:b/>
                <w:sz w:val="24"/>
                <w:szCs w:val="24"/>
                <w:u w:val="single"/>
              </w:rPr>
              <w:t>ООО «Иркутск</w:t>
            </w:r>
            <w:r w:rsidR="00947886">
              <w:rPr>
                <w:rFonts w:ascii="Times New Roman" w:hAnsi="Times New Roman"/>
                <w:b/>
                <w:sz w:val="24"/>
                <w:szCs w:val="24"/>
                <w:u w:val="single"/>
              </w:rPr>
              <w:t>энергосбыт»</w:t>
            </w:r>
          </w:p>
          <w:p w14:paraId="7045D5C2" w14:textId="77777777" w:rsidR="00AB129A" w:rsidRPr="000F6302" w:rsidRDefault="00AB129A" w:rsidP="00CA47C4">
            <w:pPr>
              <w:spacing w:after="0" w:line="216" w:lineRule="auto"/>
              <w:rPr>
                <w:rFonts w:ascii="Times New Roman" w:hAnsi="Times New Roman"/>
                <w:sz w:val="24"/>
                <w:szCs w:val="24"/>
              </w:rPr>
            </w:pPr>
          </w:p>
          <w:p w14:paraId="42265EB3" w14:textId="2F937FE1" w:rsidR="00AB129A" w:rsidRDefault="004305B8" w:rsidP="00CA47C4">
            <w:pPr>
              <w:spacing w:after="0" w:line="216" w:lineRule="auto"/>
              <w:rPr>
                <w:rFonts w:ascii="Times New Roman" w:hAnsi="Times New Roman"/>
                <w:sz w:val="24"/>
                <w:szCs w:val="24"/>
              </w:rPr>
            </w:pPr>
            <w:r w:rsidRPr="000F6302">
              <w:rPr>
                <w:rFonts w:ascii="Times New Roman" w:hAnsi="Times New Roman"/>
                <w:sz w:val="24"/>
                <w:szCs w:val="24"/>
              </w:rPr>
              <w:t>Главный инженер</w:t>
            </w:r>
            <w:r w:rsidR="00AB129A" w:rsidRPr="000F6302">
              <w:rPr>
                <w:rFonts w:ascii="Times New Roman" w:hAnsi="Times New Roman"/>
                <w:sz w:val="24"/>
                <w:szCs w:val="24"/>
              </w:rPr>
              <w:t xml:space="preserve"> </w:t>
            </w:r>
          </w:p>
          <w:p w14:paraId="2CAAD788" w14:textId="77777777" w:rsidR="000F6302" w:rsidRPr="000F6302" w:rsidRDefault="000F6302" w:rsidP="00CA47C4">
            <w:pPr>
              <w:spacing w:after="0" w:line="216" w:lineRule="auto"/>
              <w:rPr>
                <w:rFonts w:ascii="Times New Roman" w:hAnsi="Times New Roman"/>
                <w:sz w:val="24"/>
                <w:szCs w:val="24"/>
              </w:rPr>
            </w:pPr>
          </w:p>
          <w:p w14:paraId="550BD02B" w14:textId="77777777" w:rsidR="00AB129A" w:rsidRPr="000F6302" w:rsidRDefault="00AB129A" w:rsidP="00CA47C4">
            <w:pPr>
              <w:spacing w:line="216" w:lineRule="auto"/>
              <w:rPr>
                <w:rFonts w:ascii="Times New Roman" w:hAnsi="Times New Roman"/>
                <w:sz w:val="24"/>
                <w:szCs w:val="24"/>
              </w:rPr>
            </w:pPr>
            <w:r w:rsidRPr="000F6302">
              <w:rPr>
                <w:rFonts w:ascii="Times New Roman" w:hAnsi="Times New Roman"/>
                <w:sz w:val="24"/>
                <w:szCs w:val="24"/>
              </w:rPr>
              <w:t>__________________/</w:t>
            </w:r>
            <w:r w:rsidR="004305B8" w:rsidRPr="000F6302">
              <w:rPr>
                <w:rFonts w:ascii="Times New Roman" w:hAnsi="Times New Roman"/>
                <w:sz w:val="24"/>
                <w:szCs w:val="24"/>
              </w:rPr>
              <w:t>О.Н. Герасименко</w:t>
            </w:r>
            <w:r w:rsidRPr="000F6302">
              <w:rPr>
                <w:rFonts w:ascii="Times New Roman" w:hAnsi="Times New Roman"/>
                <w:sz w:val="24"/>
                <w:szCs w:val="24"/>
              </w:rPr>
              <w:t>/</w:t>
            </w:r>
          </w:p>
          <w:p w14:paraId="413DE4FA" w14:textId="77777777" w:rsidR="00AB129A" w:rsidRPr="000F6302" w:rsidRDefault="00AB129A" w:rsidP="00CA47C4">
            <w:pPr>
              <w:spacing w:after="0" w:line="216" w:lineRule="auto"/>
              <w:rPr>
                <w:rFonts w:ascii="Times New Roman" w:hAnsi="Times New Roman"/>
                <w:sz w:val="24"/>
                <w:szCs w:val="24"/>
              </w:rPr>
            </w:pPr>
            <w:r w:rsidRPr="000F6302">
              <w:rPr>
                <w:rFonts w:ascii="Times New Roman" w:hAnsi="Times New Roman"/>
                <w:sz w:val="24"/>
                <w:szCs w:val="24"/>
              </w:rPr>
              <w:t>м.п.</w:t>
            </w:r>
          </w:p>
        </w:tc>
      </w:tr>
    </w:tbl>
    <w:p w14:paraId="7A6482A2" w14:textId="77777777" w:rsidR="003C15B8" w:rsidRPr="000F6302" w:rsidRDefault="003C15B8" w:rsidP="00F954EA">
      <w:pPr>
        <w:spacing w:after="0"/>
        <w:rPr>
          <w:rFonts w:ascii="Times New Roman" w:hAnsi="Times New Roman"/>
          <w:sz w:val="24"/>
          <w:szCs w:val="24"/>
        </w:rPr>
      </w:pPr>
    </w:p>
    <w:p w14:paraId="7CF47EA7" w14:textId="77777777" w:rsidR="003C15B8" w:rsidRPr="000F6302" w:rsidRDefault="003C15B8" w:rsidP="001C06C6">
      <w:pPr>
        <w:spacing w:after="0"/>
        <w:jc w:val="right"/>
        <w:rPr>
          <w:rFonts w:ascii="Times New Roman" w:hAnsi="Times New Roman"/>
          <w:sz w:val="24"/>
          <w:szCs w:val="24"/>
        </w:rPr>
      </w:pPr>
    </w:p>
    <w:p w14:paraId="4AABCBF9" w14:textId="77777777" w:rsidR="003C15B8" w:rsidRPr="000F6302" w:rsidRDefault="003C15B8" w:rsidP="001C06C6">
      <w:pPr>
        <w:spacing w:after="0"/>
        <w:jc w:val="right"/>
        <w:rPr>
          <w:rFonts w:ascii="Times New Roman" w:hAnsi="Times New Roman"/>
          <w:sz w:val="24"/>
          <w:szCs w:val="24"/>
        </w:rPr>
      </w:pPr>
    </w:p>
    <w:p w14:paraId="1265672E" w14:textId="0D697CE5" w:rsidR="005B6630" w:rsidRDefault="005B6630">
      <w:pPr>
        <w:spacing w:after="0" w:line="240" w:lineRule="auto"/>
        <w:rPr>
          <w:rFonts w:ascii="Times New Roman" w:hAnsi="Times New Roman"/>
          <w:sz w:val="20"/>
          <w:szCs w:val="20"/>
        </w:rPr>
      </w:pPr>
    </w:p>
    <w:p w14:paraId="3BBCDA50" w14:textId="46DFCA6C" w:rsidR="001C06C6" w:rsidRPr="003C15B8" w:rsidRDefault="001C06C6" w:rsidP="001C06C6">
      <w:pPr>
        <w:spacing w:after="0"/>
        <w:jc w:val="right"/>
        <w:rPr>
          <w:rFonts w:ascii="Times New Roman" w:hAnsi="Times New Roman"/>
          <w:sz w:val="20"/>
          <w:szCs w:val="20"/>
        </w:rPr>
      </w:pPr>
      <w:r w:rsidRPr="003C15B8">
        <w:rPr>
          <w:rFonts w:ascii="Times New Roman" w:hAnsi="Times New Roman"/>
          <w:sz w:val="20"/>
          <w:szCs w:val="20"/>
        </w:rPr>
        <w:t>Приложение №2</w:t>
      </w:r>
    </w:p>
    <w:p w14:paraId="1E7EE459" w14:textId="21439E4B"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к договору №________</w:t>
      </w:r>
      <w:r w:rsidR="00E71B45">
        <w:rPr>
          <w:rFonts w:ascii="Times New Roman" w:hAnsi="Times New Roman"/>
          <w:sz w:val="18"/>
          <w:szCs w:val="18"/>
        </w:rPr>
        <w:t xml:space="preserve">_______ от </w:t>
      </w:r>
      <w:proofErr w:type="gramStart"/>
      <w:r w:rsidR="00E71B45">
        <w:rPr>
          <w:rFonts w:ascii="Times New Roman" w:hAnsi="Times New Roman"/>
          <w:sz w:val="18"/>
          <w:szCs w:val="18"/>
        </w:rPr>
        <w:t>« _</w:t>
      </w:r>
      <w:proofErr w:type="gramEnd"/>
      <w:r w:rsidR="00E71B45">
        <w:rPr>
          <w:rFonts w:ascii="Times New Roman" w:hAnsi="Times New Roman"/>
          <w:sz w:val="18"/>
          <w:szCs w:val="18"/>
        </w:rPr>
        <w:t>__» ________  2022</w:t>
      </w:r>
    </w:p>
    <w:p w14:paraId="050AF1E4" w14:textId="77777777" w:rsidR="00E209CC" w:rsidRDefault="00E209CC" w:rsidP="00E209CC">
      <w:pPr>
        <w:spacing w:after="0" w:line="240" w:lineRule="auto"/>
        <w:jc w:val="right"/>
        <w:rPr>
          <w:rFonts w:ascii="Times New Roman" w:hAnsi="Times New Roman"/>
          <w:sz w:val="18"/>
          <w:szCs w:val="18"/>
        </w:rPr>
      </w:pPr>
      <w:r w:rsidRPr="00E209CC">
        <w:rPr>
          <w:rFonts w:ascii="Times New Roman" w:hAnsi="Times New Roman"/>
          <w:sz w:val="18"/>
          <w:szCs w:val="18"/>
        </w:rPr>
        <w:t>на оказание услуг по размещению рекламно-информационных материалов</w:t>
      </w:r>
    </w:p>
    <w:p w14:paraId="5D268188" w14:textId="77777777" w:rsidR="001C06C6" w:rsidRPr="003C15B8" w:rsidRDefault="001C06C6" w:rsidP="001C06C6">
      <w:pPr>
        <w:pStyle w:val="a8"/>
        <w:keepLines/>
        <w:suppressLineNumbers/>
        <w:suppressAutoHyphens/>
        <w:spacing w:after="0"/>
        <w:ind w:left="0" w:right="45"/>
        <w:jc w:val="right"/>
        <w:rPr>
          <w:sz w:val="20"/>
        </w:rPr>
      </w:pPr>
    </w:p>
    <w:p w14:paraId="294417F3" w14:textId="77777777" w:rsidR="001F37DF" w:rsidRPr="003C15B8" w:rsidRDefault="001F37DF" w:rsidP="00700FFF">
      <w:pPr>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105513">
        <w:trPr>
          <w:gridAfter w:val="1"/>
          <w:wAfter w:w="143" w:type="dxa"/>
          <w:trHeight w:val="810"/>
        </w:trPr>
        <w:tc>
          <w:tcPr>
            <w:tcW w:w="430" w:type="dxa"/>
            <w:vMerge w:val="restart"/>
            <w:vAlign w:val="center"/>
          </w:tcPr>
          <w:p w14:paraId="34577B14"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BA0AFA">
            <w:pPr>
              <w:spacing w:after="0" w:line="240" w:lineRule="auto"/>
              <w:rPr>
                <w:rFonts w:ascii="Times New Roman" w:hAnsi="Times New Roman"/>
                <w:sz w:val="16"/>
                <w:szCs w:val="16"/>
              </w:rPr>
            </w:pPr>
          </w:p>
        </w:tc>
        <w:tc>
          <w:tcPr>
            <w:tcW w:w="386" w:type="dxa"/>
            <w:textDirection w:val="btLr"/>
            <w:vAlign w:val="center"/>
          </w:tcPr>
          <w:p w14:paraId="679495C7"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9817A0">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567" w:type="dxa"/>
            <w:textDirection w:val="btLr"/>
          </w:tcPr>
          <w:p w14:paraId="2AAE4E5E" w14:textId="77777777" w:rsidR="009817A0" w:rsidRPr="003C15B8" w:rsidRDefault="009817A0" w:rsidP="00F16DF6">
            <w:pPr>
              <w:ind w:left="113" w:right="113"/>
              <w:jc w:val="center"/>
              <w:rPr>
                <w:rFonts w:ascii="Times New Roman" w:hAnsi="Times New Roman"/>
                <w:sz w:val="16"/>
                <w:szCs w:val="16"/>
              </w:rPr>
            </w:pPr>
          </w:p>
        </w:tc>
        <w:tc>
          <w:tcPr>
            <w:tcW w:w="426" w:type="dxa"/>
            <w:textDirection w:val="btLr"/>
          </w:tcPr>
          <w:p w14:paraId="7C012EAE" w14:textId="77777777" w:rsidR="009817A0" w:rsidRPr="003C15B8" w:rsidRDefault="009817A0" w:rsidP="00F16DF6">
            <w:pPr>
              <w:ind w:left="113" w:right="113"/>
              <w:jc w:val="center"/>
              <w:rPr>
                <w:rFonts w:ascii="Times New Roman" w:hAnsi="Times New Roman"/>
                <w:sz w:val="16"/>
                <w:szCs w:val="16"/>
              </w:rPr>
            </w:pPr>
          </w:p>
        </w:tc>
        <w:tc>
          <w:tcPr>
            <w:tcW w:w="567" w:type="dxa"/>
            <w:textDirection w:val="btLr"/>
          </w:tcPr>
          <w:p w14:paraId="5468D4CD" w14:textId="77777777" w:rsidR="009817A0" w:rsidRPr="003C15B8" w:rsidRDefault="009817A0" w:rsidP="00F16DF6">
            <w:pPr>
              <w:ind w:left="113" w:right="113"/>
              <w:jc w:val="center"/>
              <w:rPr>
                <w:rFonts w:ascii="Times New Roman" w:hAnsi="Times New Roman"/>
                <w:sz w:val="16"/>
                <w:szCs w:val="16"/>
              </w:rPr>
            </w:pPr>
          </w:p>
        </w:tc>
        <w:tc>
          <w:tcPr>
            <w:tcW w:w="709" w:type="dxa"/>
            <w:textDirection w:val="btLr"/>
          </w:tcPr>
          <w:p w14:paraId="54B8A599" w14:textId="77777777" w:rsidR="009817A0" w:rsidRPr="003C15B8" w:rsidRDefault="009817A0" w:rsidP="00F16DF6">
            <w:pPr>
              <w:ind w:left="113" w:right="113"/>
              <w:jc w:val="center"/>
              <w:rPr>
                <w:rFonts w:ascii="Times New Roman" w:hAnsi="Times New Roman"/>
                <w:sz w:val="16"/>
                <w:szCs w:val="16"/>
              </w:rPr>
            </w:pPr>
          </w:p>
        </w:tc>
        <w:tc>
          <w:tcPr>
            <w:tcW w:w="851" w:type="dxa"/>
            <w:textDirection w:val="btLr"/>
          </w:tcPr>
          <w:p w14:paraId="4AB5B25A" w14:textId="77777777" w:rsidR="009817A0" w:rsidRPr="003C15B8" w:rsidRDefault="009817A0" w:rsidP="00F16DF6">
            <w:pPr>
              <w:ind w:left="113" w:right="113"/>
              <w:jc w:val="center"/>
              <w:rPr>
                <w:rFonts w:ascii="Times New Roman" w:hAnsi="Times New Roman"/>
                <w:sz w:val="16"/>
                <w:szCs w:val="16"/>
              </w:rPr>
            </w:pPr>
          </w:p>
        </w:tc>
        <w:tc>
          <w:tcPr>
            <w:tcW w:w="708" w:type="dxa"/>
            <w:textDirection w:val="btLr"/>
          </w:tcPr>
          <w:p w14:paraId="37880362" w14:textId="77777777" w:rsidR="009817A0" w:rsidRPr="003C15B8" w:rsidRDefault="009817A0" w:rsidP="00F16DF6">
            <w:pPr>
              <w:ind w:left="113" w:right="113"/>
              <w:jc w:val="center"/>
              <w:rPr>
                <w:rFonts w:ascii="Times New Roman" w:hAnsi="Times New Roman"/>
                <w:sz w:val="16"/>
                <w:szCs w:val="16"/>
              </w:rPr>
            </w:pPr>
          </w:p>
        </w:tc>
        <w:tc>
          <w:tcPr>
            <w:tcW w:w="1276" w:type="dxa"/>
            <w:textDirection w:val="btLr"/>
          </w:tcPr>
          <w:p w14:paraId="77F69486" w14:textId="77777777" w:rsidR="009817A0" w:rsidRPr="003C15B8" w:rsidRDefault="009817A0" w:rsidP="00F16DF6">
            <w:pPr>
              <w:ind w:left="113" w:right="113"/>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BA0AFA">
            <w:pPr>
              <w:pStyle w:val="aa"/>
              <w:spacing w:after="0" w:line="240" w:lineRule="auto"/>
              <w:ind w:right="678"/>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BA0AFA">
            <w:pPr>
              <w:pStyle w:val="aa"/>
              <w:spacing w:after="0" w:line="240" w:lineRule="auto"/>
              <w:ind w:right="678"/>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9041A9">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9041A9">
            <w:pPr>
              <w:spacing w:after="0" w:line="240" w:lineRule="auto"/>
              <w:rPr>
                <w:rFonts w:ascii="Times New Roman" w:hAnsi="Times New Roman"/>
                <w:b/>
                <w:sz w:val="20"/>
                <w:szCs w:val="20"/>
                <w:u w:val="single"/>
              </w:rPr>
            </w:pPr>
          </w:p>
          <w:p w14:paraId="47D811CF" w14:textId="77777777" w:rsidR="009041A9" w:rsidRDefault="009041A9" w:rsidP="009041A9">
            <w:pPr>
              <w:spacing w:after="0" w:line="240" w:lineRule="auto"/>
              <w:rPr>
                <w:rFonts w:ascii="Times New Roman" w:hAnsi="Times New Roman"/>
                <w:b/>
                <w:sz w:val="20"/>
                <w:szCs w:val="20"/>
                <w:u w:val="single"/>
              </w:rPr>
            </w:pPr>
          </w:p>
          <w:p w14:paraId="473009CA" w14:textId="77777777" w:rsidR="001F37DF" w:rsidRPr="009041A9" w:rsidRDefault="00873937" w:rsidP="009041A9">
            <w:pPr>
              <w:spacing w:after="0" w:line="240" w:lineRule="auto"/>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9041A9">
            <w:pPr>
              <w:spacing w:after="0" w:line="240" w:lineRule="auto"/>
              <w:rPr>
                <w:rFonts w:ascii="Times New Roman" w:hAnsi="Times New Roman"/>
                <w:b/>
                <w:sz w:val="20"/>
                <w:szCs w:val="20"/>
                <w:u w:val="single"/>
              </w:rPr>
            </w:pPr>
          </w:p>
          <w:p w14:paraId="74A6FA01" w14:textId="77777777" w:rsidR="009041A9" w:rsidRDefault="009041A9" w:rsidP="009041A9">
            <w:pPr>
              <w:spacing w:after="0" w:line="240" w:lineRule="auto"/>
              <w:rPr>
                <w:rFonts w:ascii="Times New Roman" w:hAnsi="Times New Roman"/>
                <w:b/>
                <w:sz w:val="20"/>
                <w:szCs w:val="20"/>
                <w:u w:val="single"/>
              </w:rPr>
            </w:pPr>
          </w:p>
          <w:p w14:paraId="44D1E1B6" w14:textId="77777777" w:rsidR="009041A9" w:rsidRPr="00CA0DF6" w:rsidRDefault="009041A9" w:rsidP="009041A9">
            <w:pPr>
              <w:spacing w:after="0" w:line="240" w:lineRule="auto"/>
              <w:rPr>
                <w:rFonts w:ascii="Times New Roman" w:hAnsi="Times New Roman"/>
                <w:sz w:val="24"/>
                <w:szCs w:val="24"/>
              </w:rPr>
            </w:pPr>
          </w:p>
          <w:p w14:paraId="42CCEBF1" w14:textId="77777777" w:rsidR="001F37DF" w:rsidRDefault="001F37DF" w:rsidP="00543AA8">
            <w:pPr>
              <w:spacing w:after="0" w:line="240" w:lineRule="auto"/>
              <w:rPr>
                <w:rFonts w:ascii="Times New Roman" w:hAnsi="Times New Roman"/>
                <w:sz w:val="24"/>
                <w:szCs w:val="24"/>
              </w:rPr>
            </w:pPr>
          </w:p>
          <w:p w14:paraId="4A845ACF" w14:textId="77777777" w:rsidR="009041A9" w:rsidRDefault="009041A9" w:rsidP="00543AA8">
            <w:pPr>
              <w:spacing w:after="0" w:line="240" w:lineRule="auto"/>
              <w:rPr>
                <w:rFonts w:ascii="Times New Roman" w:hAnsi="Times New Roman"/>
                <w:sz w:val="24"/>
                <w:szCs w:val="24"/>
              </w:rPr>
            </w:pPr>
          </w:p>
          <w:p w14:paraId="529CA45E" w14:textId="77777777" w:rsidR="009041A9" w:rsidRDefault="009041A9" w:rsidP="00543AA8">
            <w:pPr>
              <w:spacing w:after="0" w:line="240" w:lineRule="auto"/>
              <w:rPr>
                <w:rFonts w:ascii="Times New Roman" w:hAnsi="Times New Roman"/>
                <w:sz w:val="24"/>
                <w:szCs w:val="24"/>
              </w:rPr>
            </w:pPr>
          </w:p>
          <w:p w14:paraId="5E5A9CF0" w14:textId="77777777" w:rsidR="009041A9" w:rsidRDefault="009041A9" w:rsidP="00543AA8">
            <w:pPr>
              <w:spacing w:after="0" w:line="240" w:lineRule="auto"/>
              <w:rPr>
                <w:rFonts w:ascii="Times New Roman" w:hAnsi="Times New Roman"/>
                <w:sz w:val="24"/>
                <w:szCs w:val="24"/>
              </w:rPr>
            </w:pPr>
          </w:p>
          <w:p w14:paraId="55438784" w14:textId="77777777" w:rsidR="009041A9" w:rsidRDefault="009041A9" w:rsidP="00543AA8">
            <w:pPr>
              <w:spacing w:after="0" w:line="240" w:lineRule="auto"/>
              <w:rPr>
                <w:rFonts w:ascii="Times New Roman" w:hAnsi="Times New Roman"/>
                <w:sz w:val="24"/>
                <w:szCs w:val="24"/>
              </w:rPr>
            </w:pPr>
          </w:p>
          <w:p w14:paraId="1AB2B51D" w14:textId="77777777" w:rsidR="009041A9" w:rsidRDefault="009041A9" w:rsidP="00543AA8">
            <w:pPr>
              <w:spacing w:after="0" w:line="240" w:lineRule="auto"/>
              <w:rPr>
                <w:rFonts w:ascii="Times New Roman" w:hAnsi="Times New Roman"/>
                <w:sz w:val="24"/>
                <w:szCs w:val="24"/>
              </w:rPr>
            </w:pPr>
          </w:p>
          <w:p w14:paraId="54DACB10" w14:textId="77777777" w:rsidR="009041A9" w:rsidRDefault="009041A9" w:rsidP="00543AA8">
            <w:pPr>
              <w:spacing w:after="0" w:line="240" w:lineRule="auto"/>
              <w:rPr>
                <w:rFonts w:ascii="Times New Roman" w:hAnsi="Times New Roman"/>
                <w:sz w:val="24"/>
                <w:szCs w:val="24"/>
              </w:rPr>
            </w:pPr>
          </w:p>
          <w:p w14:paraId="68AD011F" w14:textId="77777777" w:rsidR="007E5879" w:rsidRDefault="007E5879" w:rsidP="00543AA8">
            <w:pPr>
              <w:spacing w:after="0" w:line="240" w:lineRule="auto"/>
              <w:rPr>
                <w:rFonts w:ascii="Times New Roman" w:hAnsi="Times New Roman"/>
                <w:sz w:val="24"/>
                <w:szCs w:val="24"/>
              </w:rPr>
            </w:pPr>
          </w:p>
          <w:p w14:paraId="5010FA12" w14:textId="77777777" w:rsidR="007E5879" w:rsidRPr="00CA0DF6" w:rsidRDefault="007E5879" w:rsidP="00543AA8">
            <w:pPr>
              <w:spacing w:after="0" w:line="240" w:lineRule="auto"/>
              <w:rPr>
                <w:rFonts w:ascii="Times New Roman" w:hAnsi="Times New Roman"/>
                <w:sz w:val="24"/>
                <w:szCs w:val="24"/>
              </w:rPr>
            </w:pPr>
          </w:p>
        </w:tc>
      </w:tr>
    </w:tbl>
    <w:p w14:paraId="2CFC038E" w14:textId="77777777" w:rsidR="003637DD" w:rsidRDefault="003637DD" w:rsidP="001C06C6">
      <w:pPr>
        <w:spacing w:after="0"/>
        <w:jc w:val="right"/>
        <w:rPr>
          <w:rFonts w:ascii="Times New Roman" w:hAnsi="Times New Roman"/>
        </w:rPr>
      </w:pPr>
    </w:p>
    <w:p w14:paraId="5B212937" w14:textId="77777777" w:rsidR="003637DD" w:rsidRDefault="003637DD" w:rsidP="001C06C6">
      <w:pPr>
        <w:spacing w:after="0"/>
        <w:jc w:val="right"/>
        <w:rPr>
          <w:rFonts w:ascii="Times New Roman" w:hAnsi="Times New Roman"/>
        </w:rPr>
      </w:pPr>
    </w:p>
    <w:p w14:paraId="2236F986" w14:textId="77777777" w:rsidR="003637DD" w:rsidRDefault="003637DD" w:rsidP="001C06C6">
      <w:pPr>
        <w:spacing w:after="0"/>
        <w:jc w:val="right"/>
        <w:rPr>
          <w:rFonts w:ascii="Times New Roman" w:hAnsi="Times New Roman"/>
        </w:rPr>
      </w:pPr>
    </w:p>
    <w:p w14:paraId="0362237B" w14:textId="77777777" w:rsidR="005B6630" w:rsidRDefault="005B6630">
      <w:pPr>
        <w:spacing w:after="0" w:line="240" w:lineRule="auto"/>
        <w:rPr>
          <w:rFonts w:ascii="Times New Roman" w:hAnsi="Times New Roman"/>
        </w:rPr>
      </w:pPr>
      <w:r>
        <w:rPr>
          <w:rFonts w:ascii="Times New Roman" w:hAnsi="Times New Roman"/>
        </w:rPr>
        <w:br w:type="page"/>
      </w:r>
    </w:p>
    <w:p w14:paraId="320F5BA7" w14:textId="5734104C" w:rsidR="001C06C6" w:rsidRPr="00CA0DF6" w:rsidRDefault="001C06C6" w:rsidP="001C06C6">
      <w:pPr>
        <w:spacing w:after="0"/>
        <w:jc w:val="right"/>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0FEE7D37" w14:textId="6FBE6045"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к договору №________</w:t>
      </w:r>
      <w:r w:rsidR="00E71B45">
        <w:rPr>
          <w:rFonts w:ascii="Times New Roman" w:hAnsi="Times New Roman"/>
          <w:sz w:val="18"/>
          <w:szCs w:val="18"/>
        </w:rPr>
        <w:t>_______ от « ___» ________  2022</w:t>
      </w:r>
    </w:p>
    <w:p w14:paraId="4B466219" w14:textId="77777777" w:rsidR="00E209CC" w:rsidRDefault="00E209CC" w:rsidP="00E209CC">
      <w:pPr>
        <w:spacing w:after="0" w:line="240" w:lineRule="auto"/>
        <w:jc w:val="right"/>
        <w:rPr>
          <w:rFonts w:ascii="Times New Roman" w:hAnsi="Times New Roman"/>
          <w:sz w:val="18"/>
          <w:szCs w:val="18"/>
        </w:rPr>
      </w:pPr>
      <w:r w:rsidRPr="00E209CC">
        <w:rPr>
          <w:rFonts w:ascii="Times New Roman" w:hAnsi="Times New Roman"/>
          <w:sz w:val="18"/>
          <w:szCs w:val="18"/>
        </w:rPr>
        <w:t>на оказание услуг по размещению рекламно-информационных материалов</w:t>
      </w:r>
    </w:p>
    <w:p w14:paraId="3E8C2FE8" w14:textId="77777777" w:rsidR="001C06C6" w:rsidRPr="00CA0DF6" w:rsidRDefault="001C06C6" w:rsidP="001C06C6">
      <w:pPr>
        <w:pStyle w:val="a8"/>
        <w:keepLines/>
        <w:suppressLineNumbers/>
        <w:suppressAutoHyphens/>
        <w:spacing w:after="0"/>
        <w:ind w:left="0" w:right="45"/>
        <w:jc w:val="right"/>
        <w:rPr>
          <w:sz w:val="22"/>
          <w:szCs w:val="22"/>
        </w:rPr>
      </w:pPr>
    </w:p>
    <w:p w14:paraId="2316BB8A" w14:textId="77777777" w:rsidR="001F37DF" w:rsidRPr="00CA0DF6" w:rsidRDefault="001C06C6" w:rsidP="00700FFF">
      <w:pPr>
        <w:tabs>
          <w:tab w:val="left" w:pos="4234"/>
          <w:tab w:val="center" w:pos="5173"/>
        </w:tabs>
        <w:jc w:val="center"/>
        <w:rPr>
          <w:rFonts w:ascii="Times New Roman" w:hAnsi="Times New Roman"/>
          <w:b/>
        </w:rPr>
      </w:pPr>
      <w:r w:rsidRPr="00CA0DF6">
        <w:rPr>
          <w:rFonts w:ascii="Times New Roman" w:hAnsi="Times New Roman"/>
          <w:b/>
        </w:rPr>
        <w:t xml:space="preserve"> </w:t>
      </w:r>
      <w:r w:rsidR="001F37DF" w:rsidRPr="00CA0DF6">
        <w:rPr>
          <w:rFonts w:ascii="Times New Roman" w:hAnsi="Times New Roman"/>
          <w:b/>
        </w:rPr>
        <w:t>«Соглашение о соблюдении антикоррупционных условий»</w:t>
      </w:r>
    </w:p>
    <w:p w14:paraId="3A2551F5" w14:textId="45B26BF8" w:rsidR="001F37DF" w:rsidRPr="00A91DE7" w:rsidRDefault="00A91DE7" w:rsidP="00A91DE7">
      <w:pPr>
        <w:spacing w:after="0"/>
        <w:ind w:left="-567" w:firstLine="567"/>
        <w:jc w:val="both"/>
        <w:rPr>
          <w:rFonts w:ascii="Times New Roman" w:hAnsi="Times New Roman"/>
        </w:rPr>
      </w:pPr>
      <w:r w:rsidRPr="00A91DE7">
        <w:rPr>
          <w:rFonts w:ascii="Times New Roman" w:hAnsi="Times New Roman"/>
        </w:rPr>
        <w:t>Общество с ограниченной ответственностью  «Иркутская Энергосбытовая компания»</w:t>
      </w:r>
      <w:r w:rsidR="00947886">
        <w:rPr>
          <w:rFonts w:ascii="Times New Roman" w:hAnsi="Times New Roman"/>
        </w:rPr>
        <w:t xml:space="preserve"> (ООО «Иркутскэнергосбыт»)</w:t>
      </w:r>
      <w:r w:rsidRPr="00A91DE7">
        <w:rPr>
          <w:rFonts w:ascii="Times New Roman" w:hAnsi="Times New Roman"/>
        </w:rPr>
        <w:t>, именуемое в дальнейшем «Заказчик», в лице главного инженера Герасименко Олега Николаевича, действующего на основании доверенности №</w:t>
      </w:r>
      <w:r w:rsidR="005E0179">
        <w:rPr>
          <w:rFonts w:ascii="Times New Roman" w:hAnsi="Times New Roman"/>
        </w:rPr>
        <w:t xml:space="preserve"> </w:t>
      </w:r>
      <w:r w:rsidRPr="00A91DE7">
        <w:rPr>
          <w:rFonts w:ascii="Times New Roman" w:hAnsi="Times New Roman"/>
        </w:rPr>
        <w:t>187 от 05.04.2021,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A91DE7">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w:t>
      </w:r>
      <w:r w:rsidR="00E209CC">
        <w:rPr>
          <w:rFonts w:ascii="Times New Roman" w:hAnsi="Times New Roman"/>
        </w:rPr>
        <w:t>рекламно-</w:t>
      </w:r>
      <w:r w:rsidR="001F37DF" w:rsidRPr="00A91DE7">
        <w:rPr>
          <w:rFonts w:ascii="Times New Roman" w:hAnsi="Times New Roman"/>
        </w:rPr>
        <w:t>информационных материалов (далее – Договор):</w:t>
      </w:r>
    </w:p>
    <w:p w14:paraId="44C60004"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1.</w:t>
      </w:r>
      <w:r w:rsidRPr="00A91DE7">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2.</w:t>
      </w:r>
      <w:r w:rsidRPr="00A91DE7">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3.</w:t>
      </w:r>
      <w:r w:rsidRPr="00A91DE7">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каких-либо гарантий;</w:t>
      </w:r>
    </w:p>
    <w:p w14:paraId="3A92B73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ускорение существующих процедур;</w:t>
      </w:r>
    </w:p>
    <w:p w14:paraId="298BEDA2"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4.</w:t>
      </w:r>
      <w:r w:rsidRPr="00A91DE7">
        <w:rPr>
          <w:rFonts w:ascii="Times New Roman" w:hAnsi="Times New Roman"/>
        </w:rPr>
        <w:tab/>
      </w:r>
      <w:proofErr w:type="gramStart"/>
      <w:r w:rsidRPr="00A91DE7">
        <w:rPr>
          <w:rFonts w:ascii="Times New Roman" w:hAnsi="Times New Roman"/>
        </w:rPr>
        <w:t>В</w:t>
      </w:r>
      <w:proofErr w:type="gramEnd"/>
      <w:r w:rsidRPr="00A91DE7">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5.</w:t>
      </w:r>
      <w:r w:rsidRPr="00A91DE7">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6.</w:t>
      </w:r>
      <w:r w:rsidRPr="00A91DE7">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lastRenderedPageBreak/>
        <w:t>7.</w:t>
      </w:r>
      <w:r w:rsidRPr="00A91DE7">
        <w:rPr>
          <w:rFonts w:ascii="Times New Roman" w:hAnsi="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8.</w:t>
      </w:r>
      <w:r w:rsidRPr="00A91DE7">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9.</w:t>
      </w:r>
      <w:r w:rsidRPr="00A91DE7">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10.</w:t>
      </w:r>
      <w:r w:rsidRPr="00A91DE7">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Pr="00A91DE7" w:rsidRDefault="001F37DF" w:rsidP="00A91DE7">
      <w:pPr>
        <w:tabs>
          <w:tab w:val="left" w:pos="709"/>
        </w:tabs>
        <w:spacing w:after="0"/>
        <w:ind w:firstLine="567"/>
        <w:jc w:val="both"/>
        <w:rPr>
          <w:rFonts w:ascii="Times New Roman" w:hAnsi="Times New Roman"/>
        </w:rPr>
      </w:pPr>
      <w:r w:rsidRPr="00A91DE7">
        <w:rPr>
          <w:rFonts w:ascii="Times New Roman" w:hAnsi="Times New Roman"/>
        </w:rPr>
        <w:t>11.</w:t>
      </w:r>
      <w:r w:rsidRPr="00A91DE7">
        <w:rPr>
          <w:rFonts w:ascii="Times New Roman" w:hAnsi="Times New Roman"/>
        </w:rPr>
        <w:tab/>
        <w:t>Реквизиты и подписи Сторон.</w:t>
      </w: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E5F5339" w14:textId="77777777" w:rsidR="00CF7F0E" w:rsidRDefault="001F37DF" w:rsidP="009041A9">
            <w:pPr>
              <w:spacing w:after="0" w:line="240" w:lineRule="auto"/>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9041A9">
            <w:pPr>
              <w:spacing w:after="0" w:line="240" w:lineRule="auto"/>
              <w:rPr>
                <w:rFonts w:ascii="Times New Roman" w:hAnsi="Times New Roman"/>
                <w:b/>
                <w:sz w:val="20"/>
                <w:szCs w:val="20"/>
                <w:u w:val="single"/>
              </w:rPr>
            </w:pPr>
          </w:p>
          <w:p w14:paraId="2AF72575" w14:textId="77777777" w:rsidR="009041A9" w:rsidRDefault="009041A9" w:rsidP="009041A9">
            <w:pPr>
              <w:spacing w:after="0" w:line="240" w:lineRule="auto"/>
              <w:rPr>
                <w:rFonts w:ascii="Times New Roman" w:hAnsi="Times New Roman"/>
                <w:b/>
                <w:sz w:val="20"/>
                <w:szCs w:val="20"/>
                <w:u w:val="single"/>
              </w:rPr>
            </w:pPr>
          </w:p>
          <w:p w14:paraId="6664D42A" w14:textId="77777777" w:rsidR="009041A9" w:rsidRPr="00616ED2" w:rsidRDefault="009041A9" w:rsidP="009041A9">
            <w:pPr>
              <w:spacing w:after="0" w:line="240" w:lineRule="auto"/>
              <w:rPr>
                <w:rFonts w:ascii="Times New Roman" w:hAnsi="Times New Roman"/>
                <w:sz w:val="20"/>
                <w:szCs w:val="20"/>
              </w:rPr>
            </w:pPr>
          </w:p>
          <w:p w14:paraId="452C4738" w14:textId="77777777" w:rsidR="00CF7F0E" w:rsidRDefault="00CF7F0E" w:rsidP="00CF7F0E">
            <w:pPr>
              <w:ind w:right="-108"/>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_______________</w:t>
            </w:r>
            <w:r>
              <w:rPr>
                <w:rFonts w:ascii="Times New Roman" w:hAnsi="Times New Roman"/>
                <w:sz w:val="20"/>
                <w:szCs w:val="20"/>
              </w:rPr>
              <w:t>/</w:t>
            </w:r>
          </w:p>
          <w:p w14:paraId="4EB501C4" w14:textId="77777777" w:rsidR="001F37DF" w:rsidRPr="00CA0DF6" w:rsidRDefault="00CF7F0E" w:rsidP="00CF7F0E">
            <w:pPr>
              <w:spacing w:after="0" w:line="240" w:lineRule="auto"/>
              <w:rPr>
                <w:rFonts w:ascii="Times New Roman" w:hAnsi="Times New Roman"/>
                <w:sz w:val="24"/>
                <w:szCs w:val="24"/>
              </w:rPr>
            </w:pPr>
            <w:r w:rsidRPr="00616ED2">
              <w:rPr>
                <w:rFonts w:ascii="Times New Roman" w:hAnsi="Times New Roman"/>
                <w:sz w:val="20"/>
                <w:szCs w:val="20"/>
              </w:rPr>
              <w:t>м.п.</w:t>
            </w:r>
          </w:p>
        </w:tc>
        <w:tc>
          <w:tcPr>
            <w:tcW w:w="4253" w:type="dxa"/>
          </w:tcPr>
          <w:p w14:paraId="28646C17" w14:textId="77777777" w:rsidR="000D3A68" w:rsidRPr="000F6302" w:rsidRDefault="001F37DF" w:rsidP="000D3A68">
            <w:pPr>
              <w:spacing w:after="0" w:line="216" w:lineRule="auto"/>
              <w:rPr>
                <w:rFonts w:ascii="Times New Roman" w:hAnsi="Times New Roman"/>
                <w:b/>
                <w:sz w:val="24"/>
                <w:szCs w:val="24"/>
                <w:u w:val="single"/>
              </w:rPr>
            </w:pPr>
            <w:r w:rsidRPr="00CF7F0E">
              <w:rPr>
                <w:rFonts w:ascii="Times New Roman" w:hAnsi="Times New Roman"/>
                <w:b/>
                <w:sz w:val="24"/>
                <w:szCs w:val="24"/>
              </w:rPr>
              <w:t>Заказчик:</w:t>
            </w:r>
            <w:r w:rsidRPr="00CF7F0E">
              <w:rPr>
                <w:rFonts w:ascii="Times New Roman" w:hAnsi="Times New Roman"/>
                <w:sz w:val="20"/>
                <w:szCs w:val="20"/>
              </w:rPr>
              <w:br/>
            </w:r>
            <w:r w:rsidR="000D3A68" w:rsidRPr="000F6302">
              <w:rPr>
                <w:rFonts w:ascii="Times New Roman" w:hAnsi="Times New Roman"/>
                <w:b/>
                <w:sz w:val="24"/>
                <w:szCs w:val="24"/>
                <w:u w:val="single"/>
              </w:rPr>
              <w:t>ООО «Иркутск</w:t>
            </w:r>
            <w:r w:rsidR="000D3A68">
              <w:rPr>
                <w:rFonts w:ascii="Times New Roman" w:hAnsi="Times New Roman"/>
                <w:b/>
                <w:sz w:val="24"/>
                <w:szCs w:val="24"/>
                <w:u w:val="single"/>
              </w:rPr>
              <w:t>энергосбыт»</w:t>
            </w:r>
          </w:p>
          <w:p w14:paraId="4E1D1D72" w14:textId="228702D6" w:rsidR="009041A9" w:rsidRPr="00CF7F0E" w:rsidRDefault="009041A9" w:rsidP="009041A9">
            <w:pPr>
              <w:spacing w:after="0" w:line="240" w:lineRule="auto"/>
              <w:rPr>
                <w:rFonts w:ascii="Times New Roman" w:hAnsi="Times New Roman"/>
                <w:sz w:val="20"/>
                <w:szCs w:val="20"/>
              </w:rPr>
            </w:pPr>
          </w:p>
          <w:p w14:paraId="4DFF6D8A" w14:textId="2BD7F863" w:rsidR="001F37DF" w:rsidRDefault="004305B8" w:rsidP="00BA0AFA">
            <w:pPr>
              <w:spacing w:after="0" w:line="240" w:lineRule="auto"/>
              <w:rPr>
                <w:rFonts w:ascii="Times New Roman" w:hAnsi="Times New Roman"/>
                <w:sz w:val="20"/>
                <w:szCs w:val="20"/>
              </w:rPr>
            </w:pPr>
            <w:r>
              <w:rPr>
                <w:rFonts w:ascii="Times New Roman" w:hAnsi="Times New Roman"/>
                <w:sz w:val="20"/>
                <w:szCs w:val="20"/>
              </w:rPr>
              <w:t>Главный инженер</w:t>
            </w:r>
            <w:r w:rsidR="001F37DF" w:rsidRPr="00CF7F0E">
              <w:rPr>
                <w:rFonts w:ascii="Times New Roman" w:hAnsi="Times New Roman"/>
                <w:sz w:val="20"/>
                <w:szCs w:val="20"/>
              </w:rPr>
              <w:t xml:space="preserve"> </w:t>
            </w:r>
            <w:bookmarkStart w:id="7" w:name="_GoBack"/>
            <w:bookmarkEnd w:id="7"/>
          </w:p>
          <w:p w14:paraId="696CD258" w14:textId="0ECE7527" w:rsidR="000D3A68" w:rsidRDefault="000D3A68" w:rsidP="00BA0AFA">
            <w:pPr>
              <w:spacing w:after="0" w:line="240" w:lineRule="auto"/>
              <w:rPr>
                <w:rFonts w:ascii="Times New Roman" w:hAnsi="Times New Roman"/>
                <w:sz w:val="20"/>
                <w:szCs w:val="20"/>
              </w:rPr>
            </w:pPr>
          </w:p>
          <w:p w14:paraId="21712453" w14:textId="77777777" w:rsidR="000D3A68" w:rsidRPr="00CF7F0E" w:rsidRDefault="000D3A68" w:rsidP="00BA0AFA">
            <w:pPr>
              <w:spacing w:after="0" w:line="240" w:lineRule="auto"/>
              <w:rPr>
                <w:rFonts w:ascii="Times New Roman" w:hAnsi="Times New Roman"/>
                <w:sz w:val="20"/>
                <w:szCs w:val="20"/>
              </w:rPr>
            </w:pPr>
          </w:p>
          <w:p w14:paraId="5B1A19C7" w14:textId="77777777" w:rsidR="001F37DF" w:rsidRPr="00CF7F0E" w:rsidRDefault="001F37DF" w:rsidP="00BA0AFA">
            <w:pPr>
              <w:spacing w:after="0" w:line="240" w:lineRule="auto"/>
              <w:ind w:left="175"/>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35BCE8C" w14:textId="77777777" w:rsidR="001F37DF" w:rsidRPr="00CF7F0E" w:rsidRDefault="001F37DF" w:rsidP="00BA0AFA">
            <w:pPr>
              <w:widowControl w:val="0"/>
              <w:spacing w:after="0" w:line="240" w:lineRule="auto"/>
              <w:rPr>
                <w:rFonts w:ascii="Times New Roman" w:hAnsi="Times New Roman"/>
                <w:sz w:val="20"/>
                <w:szCs w:val="20"/>
              </w:rPr>
            </w:pPr>
            <w:r w:rsidRPr="00CF7F0E">
              <w:rPr>
                <w:rFonts w:ascii="Times New Roman" w:hAnsi="Times New Roman"/>
                <w:sz w:val="20"/>
                <w:szCs w:val="20"/>
              </w:rPr>
              <w:t>м.п.</w:t>
            </w:r>
          </w:p>
        </w:tc>
      </w:tr>
    </w:tbl>
    <w:p w14:paraId="240F5500" w14:textId="73867C7B" w:rsidR="001F37DF" w:rsidRDefault="000D3A68">
      <w:r>
        <w:t xml:space="preserve"> </w:t>
      </w:r>
    </w:p>
    <w:sectPr w:rsidR="001F37DF" w:rsidSect="000F6302">
      <w:pgSz w:w="11906" w:h="16838"/>
      <w:pgMar w:top="567" w:right="108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2F0B7E62"/>
    <w:multiLevelType w:val="multilevel"/>
    <w:tmpl w:val="F2C4D8F2"/>
    <w:lvl w:ilvl="0">
      <w:start w:val="1"/>
      <w:numFmt w:val="decimal"/>
      <w:lvlText w:val="%1."/>
      <w:lvlJc w:val="left"/>
      <w:pPr>
        <w:ind w:left="502" w:hanging="360"/>
      </w:pPr>
      <w:rPr>
        <w:rFonts w:hint="default"/>
      </w:rPr>
    </w:lvl>
    <w:lvl w:ilvl="1">
      <w:start w:val="1"/>
      <w:numFmt w:val="decimal"/>
      <w:isLgl/>
      <w:lvlText w:val="%1.%2."/>
      <w:lvlJc w:val="left"/>
      <w:pPr>
        <w:ind w:left="547" w:hanging="40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FC1DC1"/>
    <w:multiLevelType w:val="hybridMultilevel"/>
    <w:tmpl w:val="7548BE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4A110FC"/>
    <w:multiLevelType w:val="hybridMultilevel"/>
    <w:tmpl w:val="A9640A88"/>
    <w:lvl w:ilvl="0" w:tplc="6B122B3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5"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7"/>
  </w:num>
  <w:num w:numId="6">
    <w:abstractNumId w:val="1"/>
  </w:num>
  <w:num w:numId="7">
    <w:abstractNumId w:val="4"/>
  </w:num>
  <w:num w:numId="8">
    <w:abstractNumId w:val="11"/>
  </w:num>
  <w:num w:numId="9">
    <w:abstractNumId w:val="15"/>
  </w:num>
  <w:num w:numId="10">
    <w:abstractNumId w:val="8"/>
  </w:num>
  <w:num w:numId="11">
    <w:abstractNumId w:val="14"/>
  </w:num>
  <w:num w:numId="12">
    <w:abstractNumId w:val="0"/>
  </w:num>
  <w:num w:numId="13">
    <w:abstractNumId w:val="10"/>
  </w:num>
  <w:num w:numId="14">
    <w:abstractNumId w:val="6"/>
  </w:num>
  <w:num w:numId="15">
    <w:abstractNumId w:val="12"/>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3A68"/>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6302"/>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2D50"/>
    <w:rsid w:val="001479E9"/>
    <w:rsid w:val="00150907"/>
    <w:rsid w:val="0015254A"/>
    <w:rsid w:val="001555F2"/>
    <w:rsid w:val="00155F42"/>
    <w:rsid w:val="00157332"/>
    <w:rsid w:val="00157F80"/>
    <w:rsid w:val="001602E8"/>
    <w:rsid w:val="00163275"/>
    <w:rsid w:val="001632D5"/>
    <w:rsid w:val="00164CDE"/>
    <w:rsid w:val="001652FE"/>
    <w:rsid w:val="001806C4"/>
    <w:rsid w:val="00180B26"/>
    <w:rsid w:val="001831AD"/>
    <w:rsid w:val="001868BD"/>
    <w:rsid w:val="00186FDE"/>
    <w:rsid w:val="00190BA0"/>
    <w:rsid w:val="001911B1"/>
    <w:rsid w:val="001921AD"/>
    <w:rsid w:val="00193089"/>
    <w:rsid w:val="00195DF1"/>
    <w:rsid w:val="00196614"/>
    <w:rsid w:val="00196F73"/>
    <w:rsid w:val="00196FCF"/>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2122"/>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5FC7"/>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89B"/>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D27"/>
    <w:rsid w:val="005645E7"/>
    <w:rsid w:val="00564E2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A651F"/>
    <w:rsid w:val="005B2829"/>
    <w:rsid w:val="005B2BFD"/>
    <w:rsid w:val="005B6630"/>
    <w:rsid w:val="005C0BDC"/>
    <w:rsid w:val="005C39CF"/>
    <w:rsid w:val="005C4692"/>
    <w:rsid w:val="005C4914"/>
    <w:rsid w:val="005C4D68"/>
    <w:rsid w:val="005C58EC"/>
    <w:rsid w:val="005C6E7B"/>
    <w:rsid w:val="005C78E1"/>
    <w:rsid w:val="005D0348"/>
    <w:rsid w:val="005E0179"/>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07CC6"/>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1A89"/>
    <w:rsid w:val="007D2275"/>
    <w:rsid w:val="007D26C4"/>
    <w:rsid w:val="007D2B9C"/>
    <w:rsid w:val="007D31DA"/>
    <w:rsid w:val="007D6062"/>
    <w:rsid w:val="007D75DE"/>
    <w:rsid w:val="007E06B1"/>
    <w:rsid w:val="007E3580"/>
    <w:rsid w:val="007E364C"/>
    <w:rsid w:val="007E4E29"/>
    <w:rsid w:val="007E5879"/>
    <w:rsid w:val="007E6DA1"/>
    <w:rsid w:val="007F1975"/>
    <w:rsid w:val="007F2C98"/>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47886"/>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1DE7"/>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47C4"/>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09CC"/>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1B45"/>
    <w:rsid w:val="00E72AAC"/>
    <w:rsid w:val="00E744E4"/>
    <w:rsid w:val="00E7636E"/>
    <w:rsid w:val="00E80A97"/>
    <w:rsid w:val="00E8166F"/>
    <w:rsid w:val="00E82A41"/>
    <w:rsid w:val="00E835F5"/>
    <w:rsid w:val="00E83865"/>
    <w:rsid w:val="00E83917"/>
    <w:rsid w:val="00E84660"/>
    <w:rsid w:val="00E867A0"/>
    <w:rsid w:val="00E867B6"/>
    <w:rsid w:val="00E87167"/>
    <w:rsid w:val="00E87734"/>
    <w:rsid w:val="00E92A5E"/>
    <w:rsid w:val="00E9608C"/>
    <w:rsid w:val="00E974F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1049"/>
    <w:rsid w:val="00FB406C"/>
    <w:rsid w:val="00FB523D"/>
    <w:rsid w:val="00FB6D58"/>
    <w:rsid w:val="00FB70BF"/>
    <w:rsid w:val="00FB76C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 w:type="paragraph" w:customStyle="1" w:styleId="310">
    <w:name w:val="Основной текст 31"/>
    <w:basedOn w:val="a0"/>
    <w:uiPriority w:val="99"/>
    <w:rsid w:val="001F5FC7"/>
    <w:pPr>
      <w:suppressAutoHyphens/>
      <w:spacing w:after="0" w:line="240" w:lineRule="auto"/>
      <w:jc w:val="both"/>
    </w:pPr>
    <w:rPr>
      <w:rFonts w:ascii="Times New Roman" w:hAnsi="Times New Roman"/>
      <w:sz w:val="24"/>
      <w:szCs w:val="24"/>
      <w:lang w:eastAsia="zh-CN"/>
    </w:rPr>
  </w:style>
  <w:style w:type="paragraph" w:styleId="afa">
    <w:name w:val="No Spacing"/>
    <w:uiPriority w:val="1"/>
    <w:qFormat/>
    <w:rsid w:val="00155F42"/>
    <w:rPr>
      <w:rFonts w:ascii="Times New Roman" w:hAnsi="Times New Roman"/>
      <w:sz w:val="24"/>
      <w:szCs w:val="24"/>
    </w:rPr>
  </w:style>
  <w:style w:type="paragraph" w:customStyle="1" w:styleId="ConsPlusNormal">
    <w:name w:val="ConsPlusNormal"/>
    <w:rsid w:val="00155F42"/>
    <w:pPr>
      <w:widowControl w:val="0"/>
      <w:autoSpaceDE w:val="0"/>
      <w:autoSpaceDN w:val="0"/>
      <w:adjustRightInd w:val="0"/>
      <w:ind w:firstLine="720"/>
    </w:pPr>
    <w:rPr>
      <w:rFonts w:ascii="Arial" w:hAnsi="Arial" w:cs="Arial"/>
      <w:sz w:val="20"/>
      <w:szCs w:val="20"/>
    </w:rPr>
  </w:style>
  <w:style w:type="paragraph" w:customStyle="1" w:styleId="24">
    <w:name w:val="Заголовок мой 2"/>
    <w:basedOn w:val="310"/>
    <w:rsid w:val="00155F42"/>
    <w:rPr>
      <w:b/>
      <w:sz w:val="22"/>
      <w:szCs w:val="22"/>
    </w:rPr>
  </w:style>
  <w:style w:type="paragraph" w:customStyle="1" w:styleId="paragraph">
    <w:name w:val="paragraph"/>
    <w:basedOn w:val="a0"/>
    <w:rsid w:val="00155F4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59E4D-DBAD-4C00-9CDE-517D412C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5961</Words>
  <Characters>33982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39864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Сальманова Мария Валерьевна</cp:lastModifiedBy>
  <cp:revision>9</cp:revision>
  <cp:lastPrinted>2020-09-02T07:36:00Z</cp:lastPrinted>
  <dcterms:created xsi:type="dcterms:W3CDTF">2021-05-13T03:53:00Z</dcterms:created>
  <dcterms:modified xsi:type="dcterms:W3CDTF">2022-02-16T03:20:00Z</dcterms:modified>
</cp:coreProperties>
</file>